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ICS BAGHERIA IV-ASPRA  - A- S- 2020-2021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VERBALE N.1 Consigli di Classe Secondaria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giorno______ del mese di Ottobre dell’anno 2020, alle ore ______, nell’aula riunioni del plesso Girgenti, si  riunisce il consiglio di classe della ______convocato dal Dirigente scolastico con nota prot. _________ del ___________ per discutere il seguente ordine del giorno: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Situazione della classe e dei singoli alunni;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di Integrazione degli Apprendimenti (PIA)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 per il Piano di lavoro annuale e programmazione alunno H (eventuale);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 interventi e attività periodo successivo, attività di recupero e              potenziamento;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Affidamento incarichi piano di fuga;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Orario insegnanti di sostegno;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Varie ed eventuali.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presenti i docenti: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assenti giustificati i docenti.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di Tecnologia non è stato ancora nominato.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Presiede la seduta il Dirigente Scolastico ___________________. Funge da segretario il/la docente ____________________________.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Presidente, constatato il numero legale, dà inizio alla seduta con la trattazione del primo punto all’o.d.g.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1° Punto dell’ordine del giorno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Esame dei risultati dei test d’ingresso;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2° punto dell’ordine del giorno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Situazione della classe e degli alunn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Presidente dà la parola alla coordinatrice di classe,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3° punto dell’ordine del giorno: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Accordi per il Piano di lavoro annuale e programmazione alunno H (eventuale);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riservandosi di produrre le programmazioni di ciascuna disciplina in un secondo momento, propone all’unanimità di far convergere le programmazioni delle singole discipline verso degli obiettivi comuni: conoscenza della cultura, della storia, e delle tradizioni locali e del territorio in genere. Il consiglio di classe predisporrà la partecipazione della classe ai seguenti progetti: Erasmus, eTwinning, Continuità, ___________________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4° punto dell’ordine del giorno: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Programmazione di interventi e attività  periodo successivo, attività di recupero e potenziamento;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docenti  illustrano le attività che intendono programmare per il periodo successivo: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5° punto dell’ordine del giorno: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Affidamento incarichi piano di fuga;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 individua i seguenti alunni per i ruoli di aprifila e chiudifila: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Aprifila: ---------------- sostituto:------------------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Chiudifila: -------------------- sostituto: ---------------------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6° punto dell’ordine del giorno: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Orario insegnanti di sostegno;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7° punto dell’ ordine del giorno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Varie ed eventuali;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Presidente</w:t>
        <w:tab/>
        <w:tab/>
        <w:t xml:space="preserve">  </w:t>
        <w:tab/>
        <w:t xml:space="preserve">Il coordinatore</w:t>
        <w:tab/>
        <w:tab/>
        <w:tab/>
        <w:tab/>
        <w:t xml:space="preserve">  </w:t>
        <w:tab/>
        <w:t xml:space="preserve">Il segretario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pPr>
      <w:suppressAutoHyphens w:val="1"/>
      <w:autoSpaceDE w:val="0"/>
    </w:pPr>
    <w:rPr>
      <w:color w:val="000000"/>
    </w:rPr>
  </w:style>
  <w:style w:type="paragraph" w:styleId="Titolo1">
    <w:name w:val="heading 1"/>
    <w:basedOn w:val="Normale1"/>
    <w:next w:val="Normale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pPr>
      <w:widowControl w:val="1"/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Corpodeltesto21" w:customStyle="1">
    <w:name w:val="Corpo del testo 21"/>
    <w:basedOn w:val="Standard"/>
    <w:pPr>
      <w:tabs>
        <w:tab w:val="left" w:pos="6300"/>
      </w:tabs>
      <w:spacing w:after="0" w:line="240" w:lineRule="auto"/>
      <w:jc w:val="center"/>
    </w:pPr>
    <w:rPr>
      <w:rFonts w:cs="Times New Roman" w:eastAsia="Times New Roman"/>
      <w:b w:val="1"/>
      <w:bCs w:val="1"/>
      <w:sz w:val="20"/>
      <w:szCs w:val="20"/>
      <w:lang w:eastAsia="ar-SA"/>
    </w:rPr>
  </w:style>
  <w:style w:type="paragraph" w:styleId="Paragrafoelenco">
    <w:name w:val="List Paragraph"/>
    <w:basedOn w:val="Standard"/>
    <w:pPr>
      <w:ind w:left="720"/>
    </w:pPr>
  </w:style>
  <w:style w:type="character" w:styleId="WW8Num1z0" w:customStyle="1">
    <w:name w:val="WW8Num1z0"/>
    <w:rPr>
      <w:rFonts w:ascii="Symbol" w:cs="OpenSymbol, 'Arial Unicode MS'" w:hAnsi="Symbol"/>
      <w:sz w:val="20"/>
      <w:szCs w:val="20"/>
      <w:lang w:val="en-US"/>
    </w:rPr>
  </w:style>
  <w:style w:type="character" w:styleId="WW8Num1z1" w:customStyle="1">
    <w:name w:val="WW8Num1z1"/>
    <w:rPr>
      <w:rFonts w:ascii="OpenSymbol, 'Arial Unicode MS'" w:cs="OpenSymbol, 'Arial Unicode MS'" w:hAnsi="OpenSymbol, 'Arial Unicode MS'"/>
    </w:rPr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character" w:styleId="IntestazioneCarattere" w:customStyle="1">
    <w:name w:val="Intestazione Carattere"/>
    <w:basedOn w:val="Carpredefinitoparagrafo"/>
    <w:rPr>
      <w:rFonts w:ascii="Cambria" w:cs="Mangal" w:eastAsia="Cambria" w:hAnsi="Cambria"/>
      <w:color w:val="000000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rPr>
      <w:rFonts w:ascii="Cambria" w:cs="Mangal" w:eastAsia="Cambria" w:hAnsi="Cambria"/>
      <w:color w:val="000000"/>
      <w:szCs w:val="21"/>
    </w:rPr>
  </w:style>
  <w:style w:type="numbering" w:styleId="WWNum1" w:customStyle="1">
    <w:name w:val="WWNum1"/>
    <w:basedOn w:val="Nessunelenco"/>
  </w:style>
  <w:style w:type="numbering" w:styleId="WWNum2" w:customStyle="1">
    <w:name w:val="WWNum2"/>
    <w:basedOn w:val="Nessunelenco"/>
  </w:style>
  <w:style w:type="numbering" w:styleId="WW8Num1" w:customStyle="1">
    <w:name w:val="WW8Num1"/>
    <w:basedOn w:val="Nessunelenco"/>
  </w:style>
  <w:style w:type="numbering" w:styleId="WWNum4" w:customStyle="1">
    <w:name w:val="WWNum4"/>
    <w:basedOn w:val="Nessunelenco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A7CAB"/>
    <w:pPr>
      <w:spacing w:after="0" w:line="240" w:lineRule="auto"/>
    </w:pPr>
    <w:rPr>
      <w:rFonts w:ascii="Segoe UI" w:cs="Mangal" w:hAnsi="Segoe UI"/>
      <w:sz w:val="18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A7CAB"/>
    <w:rPr>
      <w:rFonts w:ascii="Segoe UI" w:cs="Mangal" w:eastAsia="Cambria" w:hAnsi="Segoe UI"/>
      <w:color w:val="000000"/>
      <w:sz w:val="18"/>
      <w:szCs w:val="16"/>
    </w:rPr>
  </w:style>
  <w:style w:type="paragraph" w:styleId="Sottotitolo">
    <w:name w:val="Subtitle"/>
    <w:basedOn w:val="Normale1"/>
    <w:next w:val="Normale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DF4EA6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KBXZ5sSpIPiM+GYMuXe9pn0J4w==">AMUW2mXXcTvrBjQRn4FaWLjz3Y0Ky72l6OFMFOSlSqw96JE9lhYsqTxz8k9nlYuG4vkRoUumO+PPjiD+v26XArvde+KtMojVWOrt3eqhojq1y3VjsPwFVaN69LtYFs4HAfgeWXQAQXSyK4iy/qhivpaC7EJ+wIvLYQ==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2020-10-05T20:34:00Z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