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0"/>
          <w:szCs w:val="30"/>
          <w:rtl w:val="0"/>
        </w:rPr>
        <w:t xml:space="preserve">ISTITUTO COMPRENSIVO “BAGHERIA IV ASPRA”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0"/>
          <w:szCs w:val="30"/>
          <w:rtl w:val="0"/>
        </w:rPr>
        <w:t xml:space="preserve">SCHEDA PROGETTO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a.s.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0"/>
          <w:szCs w:val="30"/>
          <w:rtl w:val="0"/>
        </w:rPr>
        <w:t xml:space="preserve">2020/2021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8.0" w:type="dxa"/>
        <w:jc w:val="left"/>
        <w:tblInd w:w="-113.0" w:type="dxa"/>
        <w:tblLayout w:type="fixed"/>
        <w:tblLook w:val="0400"/>
      </w:tblPr>
      <w:tblGrid>
        <w:gridCol w:w="9788"/>
        <w:tblGridChange w:id="0">
          <w:tblGrid>
            <w:gridCol w:w="9788"/>
          </w:tblGrid>
        </w:tblGridChange>
      </w:tblGrid>
      <w:tr>
        <w:trPr>
          <w:trHeight w:val="9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pStyle w:val="Title"/>
              <w:keepLines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Scuola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Primaria / Secondaria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……………...                                  classe/sez. ………</w:t>
            </w:r>
          </w:p>
          <w:p w:rsidR="00000000" w:rsidDel="00000000" w:rsidP="00000000" w:rsidRDefault="00000000" w:rsidRPr="00000000" w14:paraId="00000006">
            <w:pPr>
              <w:pStyle w:val="Title"/>
              <w:keepLines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Title"/>
              <w:keepLines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Titolo del progetto: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pStyle w:val="Title"/>
              <w:keepLines w:val="0"/>
              <w:widowControl w:val="0"/>
              <w:spacing w:after="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Docente/i responsabile/i: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pStyle w:val="Title"/>
              <w:keepLines w:val="0"/>
              <w:widowControl w:val="0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PRIORITÀ DEL RAV / PDM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……………………………………………………………………………………………………...</w:t>
            </w:r>
          </w:p>
          <w:p w:rsidR="00000000" w:rsidDel="00000000" w:rsidP="00000000" w:rsidRDefault="00000000" w:rsidRPr="00000000" w14:paraId="0000000B">
            <w:pPr>
              <w:pStyle w:val="Title"/>
              <w:keepLines w:val="0"/>
              <w:widowControl w:val="0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line="240" w:lineRule="auto"/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Sez. 1 - </w:t>
      </w:r>
    </w:p>
    <w:tbl>
      <w:tblPr>
        <w:tblStyle w:val="Table2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c>
          <w:tcPr/>
          <w:p w:rsidR="00000000" w:rsidDel="00000000" w:rsidP="00000000" w:rsidRDefault="00000000" w:rsidRPr="00000000" w14:paraId="00000010">
            <w:pPr>
              <w:pStyle w:val="Title"/>
              <w:keepLines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Classe/i - Destinatari</w:t>
            </w:r>
          </w:p>
          <w:p w:rsidR="00000000" w:rsidDel="00000000" w:rsidP="00000000" w:rsidRDefault="00000000" w:rsidRPr="00000000" w14:paraId="00000011">
            <w:pPr>
              <w:widowControl w:val="0"/>
              <w:tabs>
                <w:tab w:val="left" w:pos="2676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tabs>
                <w:tab w:val="left" w:pos="2676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tabs>
                <w:tab w:val="left" w:pos="2676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pStyle w:val="Title"/>
              <w:keepLines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Contenuti/attività</w:t>
            </w:r>
          </w:p>
          <w:p w:rsidR="00000000" w:rsidDel="00000000" w:rsidP="00000000" w:rsidRDefault="00000000" w:rsidRPr="00000000" w14:paraId="00000015">
            <w:pPr>
              <w:pStyle w:val="Title"/>
              <w:keepLines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pStyle w:val="Title"/>
              <w:keepLines w:val="0"/>
              <w:widowControl w:val="0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Durata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(N. ore e scansione nel tempo)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pStyle w:val="Title"/>
              <w:keepLines w:val="0"/>
              <w:widowControl w:val="0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pStyle w:val="Title"/>
              <w:keepLines w:val="0"/>
              <w:widowControl w:val="0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Risultati attesi</w:t>
            </w:r>
          </w:p>
          <w:p w:rsidR="00000000" w:rsidDel="00000000" w:rsidP="00000000" w:rsidRDefault="00000000" w:rsidRPr="00000000" w14:paraId="00000024">
            <w:pPr>
              <w:pStyle w:val="Title"/>
              <w:keepLines w:val="0"/>
              <w:widowControl w:val="0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Sez. 2 - </w:t>
      </w:r>
    </w:p>
    <w:tbl>
      <w:tblPr>
        <w:tblStyle w:val="Table3"/>
        <w:tblW w:w="9792.0" w:type="dxa"/>
        <w:jc w:val="left"/>
        <w:tblInd w:w="-113.0" w:type="dxa"/>
        <w:tblLayout w:type="fixed"/>
        <w:tblLook w:val="0400"/>
      </w:tblPr>
      <w:tblGrid>
        <w:gridCol w:w="1935"/>
        <w:gridCol w:w="2430"/>
        <w:gridCol w:w="2693"/>
        <w:gridCol w:w="2734"/>
        <w:tblGridChange w:id="0">
          <w:tblGrid>
            <w:gridCol w:w="1935"/>
            <w:gridCol w:w="2430"/>
            <w:gridCol w:w="2693"/>
            <w:gridCol w:w="2734"/>
          </w:tblGrid>
        </w:tblGridChange>
      </w:tblGrid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pStyle w:val="Title"/>
              <w:keepLines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Sviluppo delle competenze chiave di cittadinanza: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(segnare con una x)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spacing w:line="240" w:lineRule="auto"/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Risolvere problemi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spacing w:line="240" w:lineRule="auto"/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Comunicare e comprendere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spacing w:line="240" w:lineRule="auto"/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Collaborare e partecipare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70" w:lineRule="auto"/>
              <w:ind w:firstLine="72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Agire in modo autonomo e responsabile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7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Traguardi previsti alla fine di ogni segmento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7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7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INFANZIA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179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PRIMARIA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SECONDARIA PRIMO°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Risolvere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Problemi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7"/>
              </w:numPr>
              <w:spacing w:line="240" w:lineRule="auto"/>
              <w:ind w:left="176" w:hanging="1077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In situazione problematica rispondere a domande guida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12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7"/>
              </w:numPr>
              <w:spacing w:line="240" w:lineRule="auto"/>
              <w:ind w:left="123" w:hanging="138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Formulare ipotesi anche fantastiche per la risoluzione di un semplice problema.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Mettere in relazione, attraverso associazioni ed analogie, oggetti, persone, sequenze di storie ed esperienze.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179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Classi I - II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pacing w:line="240" w:lineRule="auto"/>
              <w:ind w:left="175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Affrontare semplici situazioni problematiche, individuare gli elementi costitutivi di una situazione: raccogliere i dati, e proporre ipotesi di soluzione.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17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179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Classi III – IV - V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4"/>
              </w:numPr>
              <w:spacing w:line="240" w:lineRule="auto"/>
              <w:ind w:left="175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Proporre soluzioni e mettere a confronto soluzioni alternative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3"/>
              </w:numPr>
              <w:spacing w:line="270" w:lineRule="auto"/>
              <w:ind w:left="175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Estendere il campo di indagine: utilizzare secondo il problema, contenuti e metodi delle diverse discipline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179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Individuare e problematizzare fatti e fenomeni osservati e studiati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1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3"/>
              </w:numPr>
              <w:spacing w:line="240" w:lineRule="auto"/>
              <w:ind w:left="175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Affrontare consapevolmente una situazione problematica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3"/>
              </w:numPr>
              <w:spacing w:line="240" w:lineRule="auto"/>
              <w:ind w:left="175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Formulare ipotesi o proposte fattibili per la risoluzione di un problema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3"/>
              </w:numPr>
              <w:spacing w:line="240" w:lineRule="auto"/>
              <w:ind w:left="175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Costruire autonomamente un percorso logico-operativo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3"/>
              </w:numPr>
              <w:spacing w:line="240" w:lineRule="auto"/>
              <w:ind w:left="175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Risolvere un problema servendosi del metodo, dei contenuti e linguaggi specifici appresi nelle varie discipline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Comunicare e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Comprendere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Utilizzare la lingua materna per raccontare esperienze, interagire con gli altri ed esprimere bisogni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7"/>
              </w:numPr>
              <w:spacing w:line="240" w:lineRule="auto"/>
              <w:ind w:left="175" w:hanging="1024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Comprendere, esprimere messaggi di diverso genere e di diversa complessità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5"/>
              </w:numPr>
              <w:spacing w:line="270" w:lineRule="auto"/>
              <w:ind w:left="175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Comprendere, esprimere e rielaborare messaggi di diverso genere e di diversa complessità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7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5"/>
              </w:numPr>
              <w:spacing w:line="270" w:lineRule="auto"/>
              <w:ind w:left="175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Interagire in modo efficace in diverse situazioni comunicative attraverso modalità dialogiche sempre rispettose delle idee degli altri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7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8.0" w:type="dxa"/>
        <w:jc w:val="left"/>
        <w:tblInd w:w="-113.0" w:type="dxa"/>
        <w:tblLayout w:type="fixed"/>
        <w:tblLook w:val="0400"/>
      </w:tblPr>
      <w:tblGrid>
        <w:gridCol w:w="1809"/>
        <w:gridCol w:w="2552"/>
        <w:gridCol w:w="528"/>
        <w:gridCol w:w="2165"/>
        <w:gridCol w:w="2734"/>
        <w:tblGridChange w:id="0">
          <w:tblGrid>
            <w:gridCol w:w="1809"/>
            <w:gridCol w:w="2552"/>
            <w:gridCol w:w="528"/>
            <w:gridCol w:w="2165"/>
            <w:gridCol w:w="273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Collaborare e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Partecipare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3"/>
              </w:numPr>
              <w:spacing w:line="240" w:lineRule="auto"/>
              <w:ind w:left="176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Partecipare alle attività di gruppo rispettando i ruoli e le regole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3"/>
              </w:numPr>
              <w:spacing w:line="270" w:lineRule="auto"/>
              <w:ind w:left="266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Partecipare alle attività di gruppo rispettando i diversi punti di vista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7"/>
              </w:numPr>
              <w:spacing w:line="240" w:lineRule="auto"/>
              <w:ind w:left="175" w:hanging="1024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7"/>
              </w:numPr>
              <w:spacing w:line="240" w:lineRule="auto"/>
              <w:ind w:left="194" w:hanging="226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Collaborare con gli altri in diverse situazioni fornendo un contributo significativo per la realizzazione di un progetto comune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1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Agire in modo autonomo e responsabile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7"/>
              </w:numPr>
              <w:spacing w:line="240" w:lineRule="auto"/>
              <w:ind w:left="176" w:hanging="139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Portare a termine le consegne e rispettare le cose e l’ambiente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7"/>
              </w:numPr>
              <w:spacing w:line="270" w:lineRule="auto"/>
              <w:ind w:left="175" w:hanging="1046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Rispettare le consegne, le cose e l’ambiente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7"/>
              </w:numPr>
              <w:spacing w:line="270" w:lineRule="auto"/>
              <w:ind w:left="175" w:hanging="905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7"/>
              </w:numPr>
              <w:spacing w:line="270" w:lineRule="auto"/>
              <w:ind w:left="175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Rispettare le regole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6"/>
              </w:numPr>
              <w:spacing w:line="270" w:lineRule="auto"/>
              <w:ind w:left="175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Rispettare le consegne, le cose e l’ambiente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7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6"/>
              </w:numPr>
              <w:spacing w:line="270" w:lineRule="auto"/>
              <w:ind w:left="175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Rispettare le regole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1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7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7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OBIETTIVI DI APPRENDIMENTO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8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ABILITÀ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7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CONOSCENZE</w:t>
            </w:r>
          </w:p>
        </w:tc>
      </w:tr>
    </w:tbl>
    <w:p w:rsidR="00000000" w:rsidDel="00000000" w:rsidP="00000000" w:rsidRDefault="00000000" w:rsidRPr="00000000" w14:paraId="0000007F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c>
          <w:tcPr/>
          <w:p w:rsidR="00000000" w:rsidDel="00000000" w:rsidP="00000000" w:rsidRDefault="00000000" w:rsidRPr="00000000" w14:paraId="00000080">
            <w:pPr>
              <w:pStyle w:val="Title"/>
              <w:keepLines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Metodologie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after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Verifiche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allegare al progetto la prova di verifica finale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Style w:val="Title"/>
              <w:keepLines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Sez. 3- </w:t>
      </w:r>
    </w:p>
    <w:tbl>
      <w:tblPr>
        <w:tblStyle w:val="Table6"/>
        <w:tblW w:w="9788.0" w:type="dxa"/>
        <w:jc w:val="left"/>
        <w:tblInd w:w="-113.0" w:type="dxa"/>
        <w:tblLayout w:type="fixed"/>
        <w:tblLook w:val="0400"/>
      </w:tblPr>
      <w:tblGrid>
        <w:gridCol w:w="9788"/>
        <w:tblGridChange w:id="0">
          <w:tblGrid>
            <w:gridCol w:w="978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Materiali/strumenti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pStyle w:val="Title"/>
              <w:keepLines w:val="0"/>
              <w:widowControl w:val="0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Risorse umane</w:t>
            </w:r>
          </w:p>
          <w:p w:rsidR="00000000" w:rsidDel="00000000" w:rsidP="00000000" w:rsidRDefault="00000000" w:rsidRPr="00000000" w14:paraId="00000098">
            <w:pPr>
              <w:pStyle w:val="Title"/>
              <w:keepLines w:val="0"/>
              <w:widowControl w:val="0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pStyle w:val="Title"/>
              <w:keepLines w:val="0"/>
              <w:widowControl w:val="0"/>
              <w:spacing w:after="0" w:before="24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Altro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del/i docente/i 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0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0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0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0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0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0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