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159.20257568359375" w:line="263.972225189209" w:lineRule="auto"/>
        <w:ind w:left="114.71900939941406" w:right="59.068603515625" w:firstLine="0"/>
        <w:jc w:val="left"/>
        <w:rPr>
          <w:rFonts w:ascii="Times New Roman" w:cs="Times New Roman" w:eastAsia="Times New Roman" w:hAnsi="Times New Roman"/>
          <w:sz w:val="23.992910385131836"/>
          <w:szCs w:val="23.992910385131836"/>
        </w:rPr>
      </w:pPr>
      <w:r w:rsidDel="00000000" w:rsidR="00000000" w:rsidRPr="00000000">
        <w:rPr>
          <w:rFonts w:ascii="Times New Roman" w:cs="Times New Roman" w:eastAsia="Times New Roman" w:hAnsi="Times New Roman"/>
          <w:sz w:val="23.992910385131836"/>
          <w:szCs w:val="23.992910385131836"/>
          <w:rtl w:val="0"/>
        </w:rPr>
        <w:t xml:space="preserve">Allegato 3 - Informativa Privacy </w:t>
      </w:r>
    </w:p>
    <w:p w:rsidR="00000000" w:rsidDel="00000000" w:rsidP="00000000" w:rsidRDefault="00000000" w:rsidRPr="00000000" w14:paraId="00000002">
      <w:pPr>
        <w:widowControl w:val="0"/>
        <w:spacing w:after="0" w:before="159.20257568359375" w:line="263.972225189209" w:lineRule="auto"/>
        <w:ind w:left="114.71900939941406" w:right="59.068603515625" w:firstLine="0"/>
        <w:jc w:val="center"/>
        <w:rPr>
          <w:b w:val="1"/>
          <w:sz w:val="24"/>
          <w:szCs w:val="24"/>
        </w:rPr>
      </w:pPr>
      <w:r w:rsidDel="00000000" w:rsidR="00000000" w:rsidRPr="00000000">
        <w:rPr>
          <w:rFonts w:ascii="Times New Roman" w:cs="Times New Roman" w:eastAsia="Times New Roman" w:hAnsi="Times New Roman"/>
          <w:sz w:val="23.992910385131836"/>
          <w:szCs w:val="23.992910385131836"/>
          <w:rtl w:val="0"/>
        </w:rPr>
        <w:t xml:space="preserve">I.C. Bagheria IV-Aspra  - Via Grotte, scn - Bagheria</w:t>
      </w:r>
      <w:r w:rsidDel="00000000" w:rsidR="00000000" w:rsidRPr="00000000">
        <w:rPr>
          <w:rtl w:val="0"/>
        </w:rPr>
      </w:r>
    </w:p>
    <w:p w:rsidR="00000000" w:rsidDel="00000000" w:rsidP="00000000" w:rsidRDefault="00000000" w:rsidRPr="00000000" w14:paraId="00000003">
      <w:pPr>
        <w:rPr>
          <w:sz w:val="20"/>
          <w:szCs w:val="20"/>
          <w:vertAlign w:val="baseline"/>
        </w:rPr>
      </w:pPr>
      <w:r w:rsidDel="00000000" w:rsidR="00000000" w:rsidRPr="00000000">
        <w:rPr>
          <w:sz w:val="24"/>
          <w:szCs w:val="24"/>
          <w:vertAlign w:val="baseline"/>
          <w:rtl w:val="0"/>
        </w:rPr>
        <w:t xml:space="preserve">“Informativa privacy”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4">
      <w:pPr>
        <w:spacing w:after="0" w:before="0" w:line="240" w:lineRule="auto"/>
        <w:jc w:val="both"/>
        <w:rPr>
          <w:vertAlign w:val="baseline"/>
        </w:rPr>
      </w:pPr>
      <w:r w:rsidDel="00000000" w:rsidR="00000000" w:rsidRPr="00000000">
        <w:rPr>
          <w:sz w:val="20"/>
          <w:szCs w:val="20"/>
          <w:vertAlign w:val="baseline"/>
          <w:rtl w:val="0"/>
        </w:rPr>
        <w:t xml:space="preserve">Informiamo che l’Istituto “Bagheria IV Aspra”, in riferimento alle finalità istituzionali dell’istruzione e della formazione e ad ogni attività ad esse strumentale, raccoglie, registra, elabora, conserva e custodisce dati personali identificativi dei soggetti con i quali entra in relazione nell’ambito delle procedure per l’erogazione di servizi formativi.</w:t>
      </w:r>
      <w:r w:rsidDel="00000000" w:rsidR="00000000" w:rsidRPr="00000000">
        <w:rPr>
          <w:rtl w:val="0"/>
        </w:rPr>
      </w:r>
    </w:p>
    <w:p w:rsidR="00000000" w:rsidDel="00000000" w:rsidP="00000000" w:rsidRDefault="00000000" w:rsidRPr="00000000" w14:paraId="00000005">
      <w:pPr>
        <w:spacing w:after="0" w:before="0" w:line="240" w:lineRule="auto"/>
        <w:jc w:val="both"/>
        <w:rPr>
          <w:vertAlign w:val="baseline"/>
        </w:rPr>
      </w:pPr>
      <w:r w:rsidDel="00000000" w:rsidR="00000000" w:rsidRPr="00000000">
        <w:rPr>
          <w:sz w:val="20"/>
          <w:szCs w:val="20"/>
          <w:vertAlign w:val="baseline"/>
          <w:rtl w:val="0"/>
        </w:rPr>
        <w:t xml:space="preserve">I dati personali verranno trattati in base a quanto previsto dall’art. 4 Codice Privacy e dall’art. 4 Regolamento UE 2016/679, secondo correttezza e con adozione di idonee misure di protezione relativamente all’ambiente in cui vengono custoditi, al sistema adottato per elaborarli, ai soggetti incaricati del trattamento.</w:t>
      </w:r>
      <w:r w:rsidDel="00000000" w:rsidR="00000000" w:rsidRPr="00000000">
        <w:rPr>
          <w:rtl w:val="0"/>
        </w:rPr>
      </w:r>
    </w:p>
    <w:p w:rsidR="00000000" w:rsidDel="00000000" w:rsidP="00000000" w:rsidRDefault="00000000" w:rsidRPr="00000000" w14:paraId="00000006">
      <w:pPr>
        <w:spacing w:after="0" w:before="0" w:line="240" w:lineRule="auto"/>
        <w:jc w:val="both"/>
        <w:rPr>
          <w:vertAlign w:val="baseline"/>
        </w:rPr>
      </w:pPr>
      <w:r w:rsidDel="00000000" w:rsidR="00000000" w:rsidRPr="00000000">
        <w:rPr>
          <w:sz w:val="20"/>
          <w:szCs w:val="20"/>
          <w:vertAlign w:val="baseline"/>
          <w:rtl w:val="0"/>
        </w:rPr>
        <w:t xml:space="preserve">I dati personali raccolti nell’ambito del procedimento di selezione collegato saranno trattati per il tempo necessario al completamento del procedimento amministrativo ed esclusivamente in relazione ad esso senza necessità di espresso consenso secondo quanto previsto dall’art. 24 a) b) c) del Codice Privacy e dall’art. 6 b) e) del Regolamento UE 2016/679.</w:t>
      </w:r>
      <w:r w:rsidDel="00000000" w:rsidR="00000000" w:rsidRPr="00000000">
        <w:rPr>
          <w:rtl w:val="0"/>
        </w:rPr>
      </w:r>
    </w:p>
    <w:p w:rsidR="00000000" w:rsidDel="00000000" w:rsidP="00000000" w:rsidRDefault="00000000" w:rsidRPr="00000000" w14:paraId="00000007">
      <w:pPr>
        <w:spacing w:after="0" w:before="0" w:line="240" w:lineRule="auto"/>
        <w:jc w:val="both"/>
        <w:rPr>
          <w:vertAlign w:val="baseline"/>
        </w:rPr>
      </w:pPr>
      <w:r w:rsidDel="00000000" w:rsidR="00000000" w:rsidRPr="00000000">
        <w:rPr>
          <w:sz w:val="20"/>
          <w:szCs w:val="20"/>
          <w:vertAlign w:val="baseline"/>
          <w:rtl w:val="0"/>
        </w:rPr>
        <w:t xml:space="preserve">Il conferimento di tali dati è obbligatorio perché in caso diverso il procedimento amministrativo non potrebbe essere istruito e completato. </w:t>
      </w:r>
      <w:r w:rsidDel="00000000" w:rsidR="00000000" w:rsidRPr="00000000">
        <w:rPr>
          <w:rtl w:val="0"/>
        </w:rPr>
      </w:r>
    </w:p>
    <w:p w:rsidR="00000000" w:rsidDel="00000000" w:rsidP="00000000" w:rsidRDefault="00000000" w:rsidRPr="00000000" w14:paraId="00000008">
      <w:pPr>
        <w:spacing w:after="0" w:before="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009">
      <w:pPr>
        <w:spacing w:after="0" w:before="0" w:line="240" w:lineRule="auto"/>
        <w:jc w:val="both"/>
        <w:rPr>
          <w:vertAlign w:val="baseline"/>
        </w:rPr>
      </w:pPr>
      <w:r w:rsidDel="00000000" w:rsidR="00000000" w:rsidRPr="00000000">
        <w:rPr>
          <w:sz w:val="20"/>
          <w:szCs w:val="20"/>
          <w:vertAlign w:val="baseline"/>
          <w:rtl w:val="0"/>
        </w:rPr>
        <w:t xml:space="preserve">L’interessato ha i diritti di cui all’art. 7 Codice Privacy e art. 15 GDPR e precisamente i diritti di:</w:t>
      </w:r>
      <w:r w:rsidDel="00000000" w:rsidR="00000000" w:rsidRPr="00000000">
        <w:rPr>
          <w:rtl w:val="0"/>
        </w:rPr>
      </w:r>
    </w:p>
    <w:p w:rsidR="00000000" w:rsidDel="00000000" w:rsidP="00000000" w:rsidRDefault="00000000" w:rsidRPr="00000000" w14:paraId="0000000A">
      <w:pPr>
        <w:spacing w:after="0" w:before="0" w:line="240" w:lineRule="auto"/>
        <w:ind w:left="705" w:right="0" w:hanging="705"/>
        <w:jc w:val="both"/>
        <w:rPr>
          <w:vertAlign w:val="baseline"/>
        </w:rPr>
      </w:pPr>
      <w:r w:rsidDel="00000000" w:rsidR="00000000" w:rsidRPr="00000000">
        <w:rPr>
          <w:sz w:val="20"/>
          <w:szCs w:val="20"/>
          <w:vertAlign w:val="baseline"/>
          <w:rtl w:val="0"/>
        </w:rPr>
        <w:t xml:space="preserve">1. </w:t>
        <w:tab/>
        <w:t xml:space="preserve">ottenere la conferma dell'esistenza o meno di dati personali che La riguardano, anche se non ancora registrati, e la loro comunicazione in forma intelligibile;</w:t>
      </w:r>
      <w:r w:rsidDel="00000000" w:rsidR="00000000" w:rsidRPr="00000000">
        <w:rPr>
          <w:rtl w:val="0"/>
        </w:rPr>
      </w:r>
    </w:p>
    <w:p w:rsidR="00000000" w:rsidDel="00000000" w:rsidP="00000000" w:rsidRDefault="00000000" w:rsidRPr="00000000" w14:paraId="0000000B">
      <w:pPr>
        <w:spacing w:after="0" w:before="0" w:line="240" w:lineRule="auto"/>
        <w:ind w:left="705" w:right="0" w:hanging="705"/>
        <w:jc w:val="both"/>
        <w:rPr>
          <w:vertAlign w:val="baseline"/>
        </w:rPr>
      </w:pPr>
      <w:r w:rsidDel="00000000" w:rsidR="00000000" w:rsidRPr="00000000">
        <w:rPr>
          <w:sz w:val="20"/>
          <w:szCs w:val="20"/>
          <w:vertAlign w:val="baseline"/>
          <w:rtl w:val="0"/>
        </w:rPr>
        <w:t xml:space="preserve">2. </w:t>
        <w:tab/>
        <w:t xml:space="preserve">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5, comma 2 Codice Privacy e art. 3, comma 1, GDPR; e) dei soggetti o delle categorie di soggetti ai quali i dati personali possono essere comunicati o che possono venirne a conoscenza in qualità di rappresentante designato nel territorio dello Stato, di responsabili o incaricati;</w:t>
      </w:r>
      <w:r w:rsidDel="00000000" w:rsidR="00000000" w:rsidRPr="00000000">
        <w:rPr>
          <w:rtl w:val="0"/>
        </w:rPr>
      </w:r>
    </w:p>
    <w:p w:rsidR="00000000" w:rsidDel="00000000" w:rsidP="00000000" w:rsidRDefault="00000000" w:rsidRPr="00000000" w14:paraId="0000000C">
      <w:pPr>
        <w:spacing w:after="0" w:before="0" w:line="240" w:lineRule="auto"/>
        <w:ind w:left="705" w:right="0" w:hanging="705"/>
        <w:jc w:val="both"/>
        <w:rPr>
          <w:vertAlign w:val="baseline"/>
        </w:rPr>
      </w:pPr>
      <w:r w:rsidDel="00000000" w:rsidR="00000000" w:rsidRPr="00000000">
        <w:rPr>
          <w:sz w:val="20"/>
          <w:szCs w:val="20"/>
          <w:vertAlign w:val="baseline"/>
          <w:rtl w:val="0"/>
        </w:rPr>
        <w:t xml:space="preserve">3.</w:t>
        <w:tab/>
        <w:t xml:space="preserve">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r w:rsidDel="00000000" w:rsidR="00000000" w:rsidRPr="00000000">
        <w:rPr>
          <w:rtl w:val="0"/>
        </w:rPr>
      </w:r>
    </w:p>
    <w:p w:rsidR="00000000" w:rsidDel="00000000" w:rsidP="00000000" w:rsidRDefault="00000000" w:rsidRPr="00000000" w14:paraId="0000000D">
      <w:pPr>
        <w:spacing w:after="0" w:before="0" w:line="240" w:lineRule="auto"/>
        <w:ind w:left="705" w:right="0" w:hanging="705"/>
        <w:jc w:val="both"/>
        <w:rPr>
          <w:vertAlign w:val="baseline"/>
        </w:rPr>
      </w:pPr>
      <w:r w:rsidDel="00000000" w:rsidR="00000000" w:rsidRPr="00000000">
        <w:rPr>
          <w:sz w:val="20"/>
          <w:szCs w:val="20"/>
          <w:vertAlign w:val="baseline"/>
          <w:rtl w:val="0"/>
        </w:rPr>
        <w:t xml:space="preserve">4.</w:t>
        <w:tab/>
        <w:t xml:space="preserve"> opporsi, in tutto o in parte: a) per motivi legittimi al trattamento dei dati personali che La riguardano, ancorché pertinenti allo scopo della raccolta;</w:t>
      </w:r>
      <w:r w:rsidDel="00000000" w:rsidR="00000000" w:rsidRPr="00000000">
        <w:rPr>
          <w:rtl w:val="0"/>
        </w:rPr>
      </w:r>
    </w:p>
    <w:p w:rsidR="00000000" w:rsidDel="00000000" w:rsidP="00000000" w:rsidRDefault="00000000" w:rsidRPr="00000000" w14:paraId="0000000E">
      <w:pPr>
        <w:spacing w:after="0" w:before="0" w:line="240" w:lineRule="auto"/>
        <w:ind w:left="705" w:right="0" w:hanging="705"/>
        <w:jc w:val="both"/>
        <w:rPr>
          <w:sz w:val="20"/>
          <w:szCs w:val="20"/>
          <w:vertAlign w:val="baseline"/>
        </w:rPr>
      </w:pPr>
      <w:r w:rsidDel="00000000" w:rsidR="00000000" w:rsidRPr="00000000">
        <w:rPr>
          <w:rtl w:val="0"/>
        </w:rPr>
      </w:r>
    </w:p>
    <w:p w:rsidR="00000000" w:rsidDel="00000000" w:rsidP="00000000" w:rsidRDefault="00000000" w:rsidRPr="00000000" w14:paraId="0000000F">
      <w:pPr>
        <w:spacing w:after="0" w:before="0" w:line="240" w:lineRule="auto"/>
        <w:ind w:left="705" w:right="0" w:hanging="705"/>
        <w:jc w:val="both"/>
        <w:rPr>
          <w:vertAlign w:val="baseline"/>
        </w:rPr>
      </w:pPr>
      <w:r w:rsidDel="00000000" w:rsidR="00000000" w:rsidRPr="00000000">
        <w:rPr>
          <w:sz w:val="20"/>
          <w:szCs w:val="20"/>
          <w:vertAlign w:val="baseline"/>
          <w:rtl w:val="0"/>
        </w:rPr>
        <w:t xml:space="preserve">Ove applicabili, ha altresì i diritti di cui agli artt. 16-21 GDPR (Diritto di rettifica, diritto all’oblio, diritto di limitazione di</w:t>
      </w:r>
      <w:r w:rsidDel="00000000" w:rsidR="00000000" w:rsidRPr="00000000">
        <w:rPr>
          <w:rtl w:val="0"/>
        </w:rPr>
      </w:r>
    </w:p>
    <w:p w:rsidR="00000000" w:rsidDel="00000000" w:rsidP="00000000" w:rsidRDefault="00000000" w:rsidRPr="00000000" w14:paraId="00000010">
      <w:pPr>
        <w:spacing w:after="0" w:before="0" w:line="240" w:lineRule="auto"/>
        <w:ind w:left="705" w:right="0" w:hanging="705"/>
        <w:jc w:val="both"/>
        <w:rPr>
          <w:vertAlign w:val="baseline"/>
        </w:rPr>
      </w:pPr>
      <w:r w:rsidDel="00000000" w:rsidR="00000000" w:rsidRPr="00000000">
        <w:rPr>
          <w:sz w:val="20"/>
          <w:szCs w:val="20"/>
          <w:vertAlign w:val="baseline"/>
          <w:rtl w:val="0"/>
        </w:rPr>
        <w:t xml:space="preserve">trattamento, diritto alla portabilità dei dati, diritto di opposizione), nonché il diritto di reclamo all’Autorità Garante</w:t>
      </w:r>
      <w:r w:rsidDel="00000000" w:rsidR="00000000" w:rsidRPr="00000000">
        <w:rPr>
          <w:rtl w:val="0"/>
        </w:rPr>
      </w:r>
    </w:p>
    <w:p w:rsidR="00000000" w:rsidDel="00000000" w:rsidP="00000000" w:rsidRDefault="00000000" w:rsidRPr="00000000" w14:paraId="00000011">
      <w:pPr>
        <w:spacing w:after="0" w:before="0" w:line="240" w:lineRule="auto"/>
        <w:ind w:left="705" w:right="0" w:hanging="705"/>
        <w:jc w:val="both"/>
        <w:rPr>
          <w:sz w:val="20"/>
          <w:szCs w:val="20"/>
          <w:vertAlign w:val="baseline"/>
        </w:rPr>
      </w:pPr>
      <w:r w:rsidDel="00000000" w:rsidR="00000000" w:rsidRPr="00000000">
        <w:rPr>
          <w:sz w:val="20"/>
          <w:szCs w:val="20"/>
          <w:vertAlign w:val="baseline"/>
          <w:rtl w:val="0"/>
        </w:rPr>
        <w:t xml:space="preserve">Titolare del Trattamento dei dati è il Dirigente Scolastico, quale Rappresentante legale dell’Istituto.</w:t>
      </w:r>
    </w:p>
    <w:p w:rsidR="00000000" w:rsidDel="00000000" w:rsidP="00000000" w:rsidRDefault="00000000" w:rsidRPr="00000000" w14:paraId="00000012">
      <w:pPr>
        <w:spacing w:after="0" w:before="0" w:line="240" w:lineRule="auto"/>
        <w:ind w:left="705" w:right="0" w:hanging="705"/>
        <w:jc w:val="both"/>
        <w:rPr>
          <w:sz w:val="20"/>
          <w:szCs w:val="20"/>
        </w:rPr>
      </w:pPr>
      <w:r w:rsidDel="00000000" w:rsidR="00000000" w:rsidRPr="00000000">
        <w:rPr>
          <w:sz w:val="20"/>
          <w:szCs w:val="20"/>
          <w:rtl w:val="0"/>
        </w:rPr>
        <w:t xml:space="preserve">Il Responsabile Interno del Trattamento Dati è il DSGA, quale Direttore dei Servizi Generali e Amministrativi e Contabili.</w:t>
      </w:r>
    </w:p>
    <w:p w:rsidR="00000000" w:rsidDel="00000000" w:rsidP="00000000" w:rsidRDefault="00000000" w:rsidRPr="00000000" w14:paraId="00000013">
      <w:pPr>
        <w:spacing w:after="0" w:before="0" w:line="240" w:lineRule="auto"/>
        <w:ind w:left="705" w:right="0" w:hanging="705"/>
        <w:jc w:val="both"/>
        <w:rPr>
          <w:vertAlign w:val="baseline"/>
        </w:rPr>
      </w:pPr>
      <w:r w:rsidDel="00000000" w:rsidR="00000000" w:rsidRPr="00000000">
        <w:rPr>
          <w:sz w:val="20"/>
          <w:szCs w:val="20"/>
          <w:vertAlign w:val="baseline"/>
          <w:rtl w:val="0"/>
        </w:rPr>
        <w:t xml:space="preserve">Incaricati del Trattamento dei dati sono il personale addetto all’Ufficio di Segreteria ed i componenti del gruppo delle </w:t>
      </w:r>
      <w:r w:rsidDel="00000000" w:rsidR="00000000" w:rsidRPr="00000000">
        <w:rPr>
          <w:rtl w:val="0"/>
        </w:rPr>
      </w:r>
    </w:p>
    <w:p w:rsidR="00000000" w:rsidDel="00000000" w:rsidP="00000000" w:rsidRDefault="00000000" w:rsidRPr="00000000" w14:paraId="00000014">
      <w:pPr>
        <w:spacing w:after="0" w:before="0" w:line="240" w:lineRule="auto"/>
        <w:ind w:left="705" w:right="0" w:hanging="705"/>
        <w:jc w:val="both"/>
        <w:rPr>
          <w:vertAlign w:val="baseline"/>
        </w:rPr>
      </w:pPr>
      <w:r w:rsidDel="00000000" w:rsidR="00000000" w:rsidRPr="00000000">
        <w:rPr>
          <w:sz w:val="20"/>
          <w:szCs w:val="20"/>
          <w:vertAlign w:val="baseline"/>
          <w:rtl w:val="0"/>
        </w:rPr>
        <w:t xml:space="preserve">Figure professionali di progetto.</w:t>
      </w:r>
      <w:r w:rsidDel="00000000" w:rsidR="00000000" w:rsidRPr="00000000">
        <w:rPr>
          <w:rtl w:val="0"/>
        </w:rPr>
      </w:r>
    </w:p>
    <w:p w:rsidR="00000000" w:rsidDel="00000000" w:rsidP="00000000" w:rsidRDefault="00000000" w:rsidRPr="00000000" w14:paraId="00000015">
      <w:pPr>
        <w:spacing w:after="0" w:before="0" w:line="240" w:lineRule="auto"/>
        <w:ind w:left="705" w:right="0" w:hanging="705"/>
        <w:jc w:val="both"/>
        <w:rPr>
          <w:vertAlign w:val="baseline"/>
        </w:rPr>
      </w:pPr>
      <w:r w:rsidDel="00000000" w:rsidR="00000000" w:rsidRPr="00000000">
        <w:rPr>
          <w:sz w:val="20"/>
          <w:szCs w:val="20"/>
          <w:vertAlign w:val="baseline"/>
          <w:rtl w:val="0"/>
        </w:rPr>
        <w:t xml:space="preserve">I dati in nessun caso vengono comunicati a soggetti privati senza il preventivo consenso scritto dell’interessato.</w:t>
      </w:r>
      <w:r w:rsidDel="00000000" w:rsidR="00000000" w:rsidRPr="00000000">
        <w:rPr>
          <w:rtl w:val="0"/>
        </w:rPr>
      </w:r>
    </w:p>
    <w:p w:rsidR="00000000" w:rsidDel="00000000" w:rsidP="00000000" w:rsidRDefault="00000000" w:rsidRPr="00000000" w14:paraId="00000016">
      <w:pPr>
        <w:spacing w:after="0" w:before="0" w:line="240" w:lineRule="auto"/>
        <w:ind w:left="705" w:right="0" w:hanging="705"/>
        <w:jc w:val="both"/>
        <w:rPr>
          <w:vertAlign w:val="baseline"/>
        </w:rPr>
      </w:pPr>
      <w:r w:rsidDel="00000000" w:rsidR="00000000" w:rsidRPr="00000000">
        <w:rPr>
          <w:sz w:val="20"/>
          <w:szCs w:val="20"/>
          <w:vertAlign w:val="baseline"/>
          <w:rtl w:val="0"/>
        </w:rPr>
        <w:t xml:space="preserve">Il responsabile della protezione dei dati (RPD) è il Dott Alfredo Giangrande è raggiungibile all'indirizzo mail</w:t>
      </w:r>
      <w:r w:rsidDel="00000000" w:rsidR="00000000" w:rsidRPr="00000000">
        <w:rPr>
          <w:rtl w:val="0"/>
        </w:rPr>
      </w:r>
    </w:p>
    <w:p w:rsidR="00000000" w:rsidDel="00000000" w:rsidP="00000000" w:rsidRDefault="00000000" w:rsidRPr="00000000" w14:paraId="00000017">
      <w:pPr>
        <w:spacing w:after="0" w:before="0" w:line="240" w:lineRule="auto"/>
        <w:ind w:left="705" w:right="0" w:hanging="705"/>
        <w:rPr>
          <w:vertAlign w:val="baseline"/>
        </w:rPr>
      </w:pPr>
      <w:hyperlink r:id="rId7">
        <w:r w:rsidDel="00000000" w:rsidR="00000000" w:rsidRPr="00000000">
          <w:rPr>
            <w:color w:val="0563c1"/>
            <w:sz w:val="20"/>
            <w:szCs w:val="20"/>
            <w:u w:val="single"/>
            <w:vertAlign w:val="baseline"/>
            <w:rtl w:val="0"/>
          </w:rPr>
          <w:t xml:space="preserve">giangrande.alfredo@gmail.com</w:t>
        </w:r>
      </w:hyperlink>
      <w:r w:rsidDel="00000000" w:rsidR="00000000" w:rsidRPr="00000000">
        <w:rPr>
          <w:sz w:val="20"/>
          <w:szCs w:val="20"/>
          <w:vertAlign w:val="baseline"/>
          <w:rtl w:val="0"/>
        </w:rPr>
        <w:t xml:space="preserve">. L’informativa completa è consultabile alla sezione Privacy del Sito Istituzionale</w:t>
      </w:r>
      <w:r w:rsidDel="00000000" w:rsidR="00000000" w:rsidRPr="00000000">
        <w:rPr>
          <w:rtl w:val="0"/>
        </w:rPr>
      </w:r>
    </w:p>
    <w:p w:rsidR="00000000" w:rsidDel="00000000" w:rsidP="00000000" w:rsidRDefault="00000000" w:rsidRPr="00000000" w14:paraId="00000018">
      <w:pPr>
        <w:spacing w:after="0" w:before="0" w:line="240" w:lineRule="auto"/>
        <w:ind w:left="705" w:right="0" w:hanging="705"/>
        <w:rPr>
          <w:vertAlign w:val="baseline"/>
        </w:rPr>
      </w:pPr>
      <w:r w:rsidDel="00000000" w:rsidR="00000000" w:rsidRPr="00000000">
        <w:rPr>
          <w:sz w:val="20"/>
          <w:szCs w:val="20"/>
          <w:highlight w:val="white"/>
          <w:vertAlign w:val="baseline"/>
          <w:rtl w:val="0"/>
        </w:rPr>
        <w:t xml:space="preserve">http:// www.icbagheriaaspra.edu.it</w:t>
      </w:r>
      <w:r w:rsidDel="00000000" w:rsidR="00000000" w:rsidRPr="00000000">
        <w:rPr>
          <w:rtl w:val="0"/>
        </w:rPr>
      </w:r>
    </w:p>
    <w:p w:rsidR="00000000" w:rsidDel="00000000" w:rsidP="00000000" w:rsidRDefault="00000000" w:rsidRPr="00000000" w14:paraId="00000019">
      <w:pPr>
        <w:spacing w:after="0" w:before="0" w:line="240" w:lineRule="auto"/>
        <w:ind w:left="705" w:right="0" w:hanging="705"/>
        <w:rPr>
          <w:vertAlign w:val="baseline"/>
        </w:rPr>
      </w:pPr>
      <w:r w:rsidDel="00000000" w:rsidR="00000000" w:rsidRPr="00000000">
        <w:rPr>
          <w:sz w:val="20"/>
          <w:szCs w:val="20"/>
          <w:vertAlign w:val="baseline"/>
          <w:rtl w:val="0"/>
        </w:rPr>
        <w:t xml:space="preserve">Il sottoscritto , ___________________________________________________________________ricevuta e compresa</w:t>
      </w:r>
      <w:r w:rsidDel="00000000" w:rsidR="00000000" w:rsidRPr="00000000">
        <w:rPr>
          <w:rtl w:val="0"/>
        </w:rPr>
      </w:r>
    </w:p>
    <w:p w:rsidR="00000000" w:rsidDel="00000000" w:rsidP="00000000" w:rsidRDefault="00000000" w:rsidRPr="00000000" w14:paraId="0000001A">
      <w:pPr>
        <w:spacing w:after="0" w:before="0" w:line="240" w:lineRule="auto"/>
        <w:ind w:left="705" w:right="0" w:hanging="705"/>
        <w:rPr>
          <w:vertAlign w:val="baseline"/>
        </w:rPr>
      </w:pPr>
      <w:r w:rsidDel="00000000" w:rsidR="00000000" w:rsidRPr="00000000">
        <w:rPr>
          <w:sz w:val="20"/>
          <w:szCs w:val="20"/>
          <w:vertAlign w:val="baseline"/>
          <w:rtl w:val="0"/>
        </w:rPr>
        <w:t xml:space="preserve">l’informativa di cui all’art. 13 del D.Lgs. 196/03 ed art. 13 Regolamento UE 2016/679, esprime il proprio consenso al </w:t>
      </w:r>
      <w:r w:rsidDel="00000000" w:rsidR="00000000" w:rsidRPr="00000000">
        <w:rPr>
          <w:rtl w:val="0"/>
        </w:rPr>
      </w:r>
    </w:p>
    <w:p w:rsidR="00000000" w:rsidDel="00000000" w:rsidP="00000000" w:rsidRDefault="00000000" w:rsidRPr="00000000" w14:paraId="0000001B">
      <w:pPr>
        <w:spacing w:after="0" w:before="0" w:line="240" w:lineRule="auto"/>
        <w:ind w:left="705" w:right="0" w:hanging="705"/>
        <w:rPr>
          <w:vertAlign w:val="baseline"/>
        </w:rPr>
      </w:pPr>
      <w:r w:rsidDel="00000000" w:rsidR="00000000" w:rsidRPr="00000000">
        <w:rPr>
          <w:sz w:val="20"/>
          <w:szCs w:val="20"/>
          <w:vertAlign w:val="baseline"/>
          <w:rtl w:val="0"/>
        </w:rPr>
        <w:t xml:space="preserve">trattamento dei dati per le finalità indicate e  per gli adempimenti connessi alla presente procedura. </w:t>
      </w:r>
      <w:r w:rsidDel="00000000" w:rsidR="00000000" w:rsidRPr="00000000">
        <w:rPr>
          <w:rtl w:val="0"/>
        </w:rPr>
      </w:r>
    </w:p>
    <w:p w:rsidR="00000000" w:rsidDel="00000000" w:rsidP="00000000" w:rsidRDefault="00000000" w:rsidRPr="00000000" w14:paraId="0000001C">
      <w:pPr>
        <w:spacing w:after="0" w:before="0" w:line="240" w:lineRule="auto"/>
        <w:ind w:left="0" w:right="0" w:firstLine="0"/>
        <w:rPr>
          <w:sz w:val="20"/>
          <w:szCs w:val="20"/>
          <w:vertAlign w:val="baseline"/>
        </w:rPr>
      </w:pPr>
      <w:r w:rsidDel="00000000" w:rsidR="00000000" w:rsidRPr="00000000">
        <w:rPr>
          <w:rtl w:val="0"/>
        </w:rPr>
      </w:r>
    </w:p>
    <w:p w:rsidR="00000000" w:rsidDel="00000000" w:rsidP="00000000" w:rsidRDefault="00000000" w:rsidRPr="00000000" w14:paraId="0000001D">
      <w:pPr>
        <w:spacing w:after="0" w:before="0" w:line="240" w:lineRule="auto"/>
        <w:ind w:left="705" w:right="0" w:hanging="705"/>
        <w:rPr>
          <w:vertAlign w:val="baseline"/>
        </w:rPr>
      </w:pPr>
      <w:r w:rsidDel="00000000" w:rsidR="00000000" w:rsidRPr="00000000">
        <w:rPr>
          <w:rtl w:val="0"/>
        </w:rPr>
      </w:r>
    </w:p>
    <w:sectPr>
      <w:pgSz w:h="16838" w:w="11906" w:orient="portrait"/>
      <w:pgMar w:bottom="1134" w:top="992.1259842519685"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1"/>
      <w:suppressAutoHyphens w:val="0"/>
      <w:bidi w:val="0"/>
      <w:spacing w:after="160" w:before="0" w:line="252" w:lineRule="auto"/>
      <w:ind w:leftChars="-1" w:rightChars="0" w:firstLineChars="-1"/>
      <w:textDirection w:val="btLr"/>
      <w:textAlignment w:val="top"/>
      <w:outlineLvl w:val="0"/>
    </w:pPr>
    <w:rPr>
      <w:rFonts w:ascii="Calibri" w:cs="Calibri" w:eastAsia="Calibri" w:hAnsi="Calibri"/>
      <w:w w:val="100"/>
      <w:position w:val="-1"/>
      <w:sz w:val="22"/>
      <w:szCs w:val="22"/>
      <w:effect w:val="none"/>
      <w:vertAlign w:val="baseline"/>
      <w:cs w:val="0"/>
      <w:em w:val="none"/>
      <w:lang w:bidi="ar-SA" w:eastAsia="zh-CN"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character" w:styleId="Car.predefinitoparagrafo1">
    <w:name w:val="Car. predefinito paragrafo1"/>
    <w:next w:val="Car.predefinitoparagrafo1"/>
    <w:autoRedefine w:val="0"/>
    <w:hidden w:val="0"/>
    <w:qFormat w:val="0"/>
    <w:rPr>
      <w:w w:val="100"/>
      <w:position w:val="-1"/>
      <w:effect w:val="none"/>
      <w:vertAlign w:val="baseline"/>
      <w:cs w:val="0"/>
      <w:em w:val="none"/>
      <w:lang/>
    </w:rPr>
  </w:style>
  <w:style w:type="character" w:styleId="CollegamentoInternet">
    <w:name w:val="Collegamento Internet"/>
    <w:next w:val="CollegamentoInternet"/>
    <w:autoRedefine w:val="0"/>
    <w:hidden w:val="0"/>
    <w:qFormat w:val="0"/>
    <w:rPr>
      <w:color w:val="0563c1"/>
      <w:w w:val="100"/>
      <w:position w:val="-1"/>
      <w:u w:val="single"/>
      <w:effect w:val="none"/>
      <w:vertAlign w:val="baseline"/>
      <w:cs w:val="0"/>
      <w:em w:val="none"/>
      <w:lang/>
    </w:rPr>
  </w:style>
  <w:style w:type="paragraph" w:styleId="Titolo">
    <w:name w:val="Titolo"/>
    <w:basedOn w:val="Normal"/>
    <w:next w:val="Corpodeltesto"/>
    <w:autoRedefine w:val="0"/>
    <w:hidden w:val="0"/>
    <w:qFormat w:val="0"/>
    <w:pPr>
      <w:keepNext w:val="1"/>
      <w:widowControl w:val="1"/>
      <w:suppressAutoHyphens w:val="0"/>
      <w:bidi w:val="0"/>
      <w:spacing w:after="120" w:before="240" w:line="252" w:lineRule="auto"/>
      <w:ind w:leftChars="-1" w:rightChars="0" w:firstLineChars="-1"/>
      <w:textDirection w:val="btLr"/>
      <w:textAlignment w:val="top"/>
      <w:outlineLvl w:val="0"/>
    </w:pPr>
    <w:rPr>
      <w:rFonts w:ascii="Liberation Sans" w:cs="Lucida Sans" w:eastAsia="Microsoft YaHei" w:hAnsi="Liberation Sans"/>
      <w:w w:val="100"/>
      <w:position w:val="-1"/>
      <w:sz w:val="28"/>
      <w:szCs w:val="28"/>
      <w:effect w:val="none"/>
      <w:vertAlign w:val="baseline"/>
      <w:cs w:val="0"/>
      <w:em w:val="none"/>
      <w:lang w:bidi="ar-SA" w:eastAsia="zh-CN" w:val="it-IT"/>
    </w:rPr>
  </w:style>
  <w:style w:type="paragraph" w:styleId="Corpodeltesto">
    <w:name w:val="Corpo del testo"/>
    <w:basedOn w:val="Normal"/>
    <w:next w:val="Corpodeltesto"/>
    <w:autoRedefine w:val="0"/>
    <w:hidden w:val="0"/>
    <w:qFormat w:val="0"/>
    <w:pPr>
      <w:widowControl w:val="1"/>
      <w:suppressAutoHyphens w:val="0"/>
      <w:bidi w:val="0"/>
      <w:spacing w:after="120" w:before="0" w:line="252" w:lineRule="auto"/>
      <w:ind w:leftChars="-1" w:rightChars="0" w:firstLineChars="-1"/>
      <w:textDirection w:val="btLr"/>
      <w:textAlignment w:val="top"/>
      <w:outlineLvl w:val="0"/>
    </w:pPr>
    <w:rPr>
      <w:rFonts w:ascii="Calibri" w:cs="Calibri" w:eastAsia="Calibri" w:hAnsi="Calibri"/>
      <w:w w:val="100"/>
      <w:position w:val="-1"/>
      <w:sz w:val="22"/>
      <w:szCs w:val="22"/>
      <w:effect w:val="none"/>
      <w:vertAlign w:val="baseline"/>
      <w:cs w:val="0"/>
      <w:em w:val="none"/>
      <w:lang w:bidi="ar-SA" w:eastAsia="zh-CN" w:val="it-IT"/>
    </w:rPr>
  </w:style>
  <w:style w:type="paragraph" w:styleId="Elenco">
    <w:name w:val="Elenco"/>
    <w:basedOn w:val="Corpodeltesto"/>
    <w:next w:val="Elenco"/>
    <w:autoRedefine w:val="0"/>
    <w:hidden w:val="0"/>
    <w:qFormat w:val="0"/>
    <w:pPr>
      <w:widowControl w:val="1"/>
      <w:suppressAutoHyphens w:val="0"/>
      <w:bidi w:val="0"/>
      <w:spacing w:after="120" w:before="0" w:line="252"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it-IT"/>
    </w:rPr>
  </w:style>
  <w:style w:type="paragraph" w:styleId="Didascalia">
    <w:name w:val="Didascalia"/>
    <w:basedOn w:val="Normal"/>
    <w:next w:val="Didascalia"/>
    <w:autoRedefine w:val="0"/>
    <w:hidden w:val="0"/>
    <w:qFormat w:val="0"/>
    <w:pPr>
      <w:widowControl w:val="1"/>
      <w:suppressLineNumbers w:val="1"/>
      <w:suppressAutoHyphens w:val="0"/>
      <w:bidi w:val="0"/>
      <w:spacing w:after="120" w:before="120" w:line="252" w:lineRule="auto"/>
      <w:ind w:leftChars="-1" w:rightChars="0" w:firstLineChars="-1"/>
      <w:textDirection w:val="btLr"/>
      <w:textAlignment w:val="top"/>
      <w:outlineLvl w:val="0"/>
    </w:pPr>
    <w:rPr>
      <w:rFonts w:ascii="Calibri" w:cs="Arial" w:eastAsia="Calibri" w:hAnsi="Calibri"/>
      <w:i w:val="1"/>
      <w:iCs w:val="1"/>
      <w:w w:val="100"/>
      <w:position w:val="-1"/>
      <w:sz w:val="24"/>
      <w:szCs w:val="24"/>
      <w:effect w:val="none"/>
      <w:vertAlign w:val="baseline"/>
      <w:cs w:val="0"/>
      <w:em w:val="none"/>
      <w:lang w:bidi="ar-SA" w:eastAsia="zh-CN" w:val="it-IT"/>
    </w:rPr>
  </w:style>
  <w:style w:type="paragraph" w:styleId="Indice">
    <w:name w:val="Indice"/>
    <w:basedOn w:val="Normal"/>
    <w:next w:val="Indice"/>
    <w:autoRedefine w:val="0"/>
    <w:hidden w:val="0"/>
    <w:qFormat w:val="0"/>
    <w:pPr>
      <w:widowControl w:val="1"/>
      <w:suppressLineNumbers w:val="1"/>
      <w:suppressAutoHyphens w:val="0"/>
      <w:bidi w:val="0"/>
      <w:spacing w:after="160" w:before="0" w:line="252"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it-IT"/>
    </w:rPr>
  </w:style>
  <w:style w:type="paragraph" w:styleId="Intestazioneepièdipagina">
    <w:name w:val="Intestazione e piè di pagina"/>
    <w:basedOn w:val="Normal"/>
    <w:next w:val="Intestazioneepièdipagina"/>
    <w:autoRedefine w:val="0"/>
    <w:hidden w:val="0"/>
    <w:qFormat w:val="0"/>
    <w:pPr>
      <w:widowControl w:val="1"/>
      <w:suppressLineNumbers w:val="1"/>
      <w:tabs>
        <w:tab w:val="center" w:leader="none" w:pos="4819"/>
        <w:tab w:val="right" w:leader="none" w:pos="9638"/>
      </w:tabs>
      <w:suppressAutoHyphens w:val="0"/>
      <w:bidi w:val="0"/>
      <w:spacing w:after="160" w:before="0" w:line="252" w:lineRule="auto"/>
      <w:ind w:leftChars="-1" w:rightChars="0" w:firstLineChars="-1"/>
      <w:textDirection w:val="btLr"/>
      <w:textAlignment w:val="top"/>
      <w:outlineLvl w:val="0"/>
    </w:pPr>
    <w:rPr>
      <w:rFonts w:ascii="Calibri" w:cs="Calibri" w:eastAsia="Calibri" w:hAnsi="Calibri"/>
      <w:w w:val="100"/>
      <w:position w:val="-1"/>
      <w:sz w:val="22"/>
      <w:szCs w:val="22"/>
      <w:effect w:val="none"/>
      <w:vertAlign w:val="baseline"/>
      <w:cs w:val="0"/>
      <w:em w:val="none"/>
      <w:lang w:bidi="ar-SA" w:eastAsia="zh-CN" w:val="it-IT"/>
    </w:rPr>
  </w:style>
  <w:style w:type="paragraph" w:styleId="Intestazione">
    <w:name w:val="Intestazione"/>
    <w:basedOn w:val="Normal"/>
    <w:next w:val="Corpodeltesto"/>
    <w:autoRedefine w:val="0"/>
    <w:hidden w:val="0"/>
    <w:qFormat w:val="0"/>
    <w:pPr>
      <w:keepNext w:val="1"/>
      <w:widowControl w:val="1"/>
      <w:suppressAutoHyphens w:val="0"/>
      <w:bidi w:val="0"/>
      <w:spacing w:after="120" w:before="240" w:line="252" w:lineRule="auto"/>
      <w:ind w:leftChars="-1" w:rightChars="0" w:firstLineChars="-1"/>
      <w:textDirection w:val="btLr"/>
      <w:textAlignment w:val="top"/>
      <w:outlineLvl w:val="0"/>
    </w:pPr>
    <w:rPr>
      <w:rFonts w:ascii="Arial" w:cs="Arial" w:eastAsia="Microsoft YaHei" w:hAnsi="Arial"/>
      <w:w w:val="100"/>
      <w:position w:val="-1"/>
      <w:sz w:val="28"/>
      <w:szCs w:val="28"/>
      <w:effect w:val="none"/>
      <w:vertAlign w:val="baseline"/>
      <w:cs w:val="0"/>
      <w:em w:val="none"/>
      <w:lang w:bidi="ar-SA" w:eastAsia="zh-CN" w:val="it-IT"/>
    </w:rPr>
  </w:style>
  <w:style w:type="paragraph" w:styleId="Intestazione1">
    <w:name w:val="Intestazione1"/>
    <w:basedOn w:val="Normal"/>
    <w:next w:val="Corpodeltesto"/>
    <w:autoRedefine w:val="0"/>
    <w:hidden w:val="0"/>
    <w:qFormat w:val="0"/>
    <w:pPr>
      <w:keepNext w:val="1"/>
      <w:widowControl w:val="1"/>
      <w:suppressAutoHyphens w:val="0"/>
      <w:bidi w:val="0"/>
      <w:spacing w:after="120" w:before="240" w:line="252" w:lineRule="auto"/>
      <w:ind w:leftChars="-1" w:rightChars="0" w:firstLineChars="-1"/>
      <w:textDirection w:val="btLr"/>
      <w:textAlignment w:val="top"/>
      <w:outlineLvl w:val="0"/>
    </w:pPr>
    <w:rPr>
      <w:rFonts w:ascii="Arial" w:cs="Arial" w:eastAsia="Microsoft YaHei" w:hAnsi="Arial"/>
      <w:w w:val="100"/>
      <w:position w:val="-1"/>
      <w:sz w:val="28"/>
      <w:szCs w:val="28"/>
      <w:effect w:val="none"/>
      <w:vertAlign w:val="baseline"/>
      <w:cs w:val="0"/>
      <w:em w:val="none"/>
      <w:lang w:bidi="ar-SA" w:eastAsia="zh-CN" w:val="it-IT"/>
    </w:rPr>
  </w:style>
  <w:style w:type="paragraph" w:styleId="Didascalia1">
    <w:name w:val="Didascalia1"/>
    <w:basedOn w:val="Normal"/>
    <w:next w:val="Didascalia1"/>
    <w:autoRedefine w:val="0"/>
    <w:hidden w:val="0"/>
    <w:qFormat w:val="0"/>
    <w:pPr>
      <w:widowControl w:val="1"/>
      <w:suppressLineNumbers w:val="1"/>
      <w:suppressAutoHyphens w:val="0"/>
      <w:bidi w:val="0"/>
      <w:spacing w:after="120" w:before="120" w:line="252" w:lineRule="auto"/>
      <w:ind w:leftChars="-1" w:rightChars="0" w:firstLineChars="-1"/>
      <w:textDirection w:val="btLr"/>
      <w:textAlignment w:val="top"/>
      <w:outlineLvl w:val="0"/>
    </w:pPr>
    <w:rPr>
      <w:rFonts w:ascii="Calibri" w:cs="Arial" w:eastAsia="Calibri" w:hAnsi="Calibri"/>
      <w:i w:val="1"/>
      <w:iCs w:val="1"/>
      <w:w w:val="100"/>
      <w:position w:val="-1"/>
      <w:sz w:val="24"/>
      <w:szCs w:val="24"/>
      <w:effect w:val="none"/>
      <w:vertAlign w:val="baseline"/>
      <w:cs w:val="0"/>
      <w:em w:val="none"/>
      <w:lang w:bidi="ar-SA" w:eastAsia="zh-CN"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iangrande.alfred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2aZ5DBdn6CQSeEdfjnPcnR7/mw==">AMUW2mX8T3EvHVXe9lcJu0Ipw5CG/lrlxpUiM9vel0JGMsCzCReWKHqLsxECQfl2UloFh0gsqWTW09T7Nt5wTBLmjw+U93SKHdUADmRDtrA/FMXVNTZCERo=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2019-04-19T11:04:00Z</dcterms:created>
  <dc:creator>Idnet</dc:creator>
</cp:coreProperties>
</file>

<file path=docProps/custom.xml><?xml version="1.0" encoding="utf-8"?>
<Properties xmlns="http://schemas.openxmlformats.org/officeDocument/2006/custom-properties" xmlns:vt="http://schemas.openxmlformats.org/officeDocument/2006/docPropsVTypes"/>
</file>