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4F50B" w14:textId="661E68D4" w:rsidR="00ED058C" w:rsidRDefault="00ED058C" w:rsidP="00ED058C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BB3D87D" wp14:editId="54DE102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0230" cy="647700"/>
            <wp:effectExtent l="0" t="0" r="127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9ABB1" w14:textId="77777777" w:rsidR="00ED058C" w:rsidRDefault="00ED058C" w:rsidP="00ED058C">
      <w:pPr>
        <w:jc w:val="center"/>
      </w:pPr>
    </w:p>
    <w:p w14:paraId="7BA26D85" w14:textId="77777777" w:rsidR="00ED058C" w:rsidRDefault="00ED058C" w:rsidP="00ED058C">
      <w:pPr>
        <w:ind w:left="900" w:hanging="900"/>
        <w:jc w:val="right"/>
      </w:pPr>
    </w:p>
    <w:p w14:paraId="215088B8" w14:textId="77777777" w:rsidR="00ED058C" w:rsidRDefault="00ED058C" w:rsidP="00ED058C">
      <w:pPr>
        <w:ind w:left="900" w:hanging="900"/>
        <w:jc w:val="right"/>
      </w:pPr>
    </w:p>
    <w:p w14:paraId="2999C8FF" w14:textId="77777777" w:rsidR="00ED058C" w:rsidRDefault="00ED058C" w:rsidP="00ED058C">
      <w:pPr>
        <w:ind w:left="900" w:hanging="900"/>
        <w:jc w:val="both"/>
      </w:pPr>
      <w:r>
        <w:t>CIRCOLARE N°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</w:t>
      </w:r>
    </w:p>
    <w:p w14:paraId="0BC0A36D" w14:textId="77777777" w:rsidR="00ED058C" w:rsidRDefault="00ED058C" w:rsidP="00ED058C">
      <w:pPr>
        <w:ind w:left="900" w:hanging="900"/>
        <w:jc w:val="right"/>
      </w:pPr>
    </w:p>
    <w:p w14:paraId="784A3654" w14:textId="77777777" w:rsidR="00ED058C" w:rsidRDefault="00ED058C" w:rsidP="00ED058C">
      <w:pPr>
        <w:ind w:left="900" w:hanging="900"/>
        <w:jc w:val="right"/>
      </w:pPr>
    </w:p>
    <w:p w14:paraId="52133B63" w14:textId="45220DB9" w:rsidR="00ED058C" w:rsidRDefault="00ED058C" w:rsidP="00ED058C">
      <w:pPr>
        <w:ind w:left="900" w:hanging="900"/>
        <w:jc w:val="right"/>
      </w:pPr>
      <w:r>
        <w:t xml:space="preserve">A </w:t>
      </w:r>
      <w:r w:rsidR="005D360F">
        <w:t>tutto il personale</w:t>
      </w:r>
    </w:p>
    <w:p w14:paraId="57FD6906" w14:textId="667046B4" w:rsidR="005D360F" w:rsidRDefault="005D360F" w:rsidP="00ED058C">
      <w:pPr>
        <w:ind w:left="900" w:hanging="900"/>
        <w:jc w:val="right"/>
      </w:pPr>
      <w:r>
        <w:t>Ai Genitori</w:t>
      </w:r>
    </w:p>
    <w:p w14:paraId="46DA1D01" w14:textId="7748A1ED" w:rsidR="00ED058C" w:rsidRDefault="0028520C" w:rsidP="0028520C">
      <w:pPr>
        <w:ind w:left="900" w:hanging="900"/>
        <w:jc w:val="right"/>
      </w:pPr>
      <w:proofErr w:type="gramStart"/>
      <w:r>
        <w:t>Albo scuola</w:t>
      </w:r>
      <w:proofErr w:type="gramEnd"/>
    </w:p>
    <w:p w14:paraId="2AECE53E" w14:textId="77777777" w:rsidR="00ED058C" w:rsidRDefault="00ED058C" w:rsidP="00ED058C">
      <w:pPr>
        <w:ind w:left="900" w:hanging="900"/>
        <w:jc w:val="both"/>
      </w:pPr>
    </w:p>
    <w:p w14:paraId="5D2340C1" w14:textId="600AF4F3" w:rsidR="00ED058C" w:rsidRPr="00ED058C" w:rsidRDefault="00ED058C" w:rsidP="00ED058C">
      <w:pPr>
        <w:ind w:left="900" w:hanging="900"/>
        <w:jc w:val="both"/>
        <w:rPr>
          <w:sz w:val="24"/>
          <w:szCs w:val="24"/>
        </w:rPr>
      </w:pPr>
      <w:r w:rsidRPr="00ED058C">
        <w:rPr>
          <w:sz w:val="24"/>
          <w:szCs w:val="24"/>
        </w:rPr>
        <w:t>Oggetto: note relative alla sicurezza – spazi esterni</w:t>
      </w:r>
    </w:p>
    <w:p w14:paraId="267D9B19" w14:textId="77777777" w:rsidR="00ED058C" w:rsidRDefault="00ED058C" w:rsidP="007439B2">
      <w:pPr>
        <w:spacing w:after="0"/>
        <w:jc w:val="both"/>
        <w:rPr>
          <w:sz w:val="24"/>
          <w:szCs w:val="24"/>
        </w:rPr>
      </w:pPr>
    </w:p>
    <w:p w14:paraId="5A8966AE" w14:textId="37DCA39D" w:rsidR="00124E0F" w:rsidRDefault="008E5F6F" w:rsidP="007439B2">
      <w:pPr>
        <w:spacing w:after="0"/>
        <w:jc w:val="both"/>
        <w:rPr>
          <w:sz w:val="24"/>
          <w:szCs w:val="24"/>
        </w:rPr>
      </w:pPr>
      <w:r w:rsidRPr="00492B61">
        <w:rPr>
          <w:sz w:val="24"/>
          <w:szCs w:val="24"/>
        </w:rPr>
        <w:t xml:space="preserve">Non avendo possibilità di </w:t>
      </w:r>
      <w:r w:rsidR="00124E0F">
        <w:rPr>
          <w:sz w:val="24"/>
          <w:szCs w:val="24"/>
        </w:rPr>
        <w:t xml:space="preserve">garantire efficacemente la </w:t>
      </w:r>
      <w:r w:rsidRPr="00492B61">
        <w:rPr>
          <w:sz w:val="24"/>
          <w:szCs w:val="24"/>
        </w:rPr>
        <w:t>sorveglianza degli spazi adiacenti l’edificio scolastico, si ricorda a tutti i genitori</w:t>
      </w:r>
      <w:r w:rsidR="00640C74" w:rsidRPr="00492B61">
        <w:rPr>
          <w:sz w:val="24"/>
          <w:szCs w:val="24"/>
        </w:rPr>
        <w:t>,</w:t>
      </w:r>
      <w:r w:rsidR="00124E0F">
        <w:rPr>
          <w:sz w:val="24"/>
          <w:szCs w:val="24"/>
        </w:rPr>
        <w:t xml:space="preserve"> i familiari e/o i loro delegati che si recano presso l’istituzione scolastica, per prelevare o lasciare gli alunni</w:t>
      </w:r>
      <w:r w:rsidR="00640C74" w:rsidRPr="00492B61">
        <w:rPr>
          <w:sz w:val="24"/>
          <w:szCs w:val="24"/>
        </w:rPr>
        <w:t xml:space="preserve"> </w:t>
      </w:r>
      <w:r w:rsidR="00124E0F">
        <w:rPr>
          <w:sz w:val="24"/>
          <w:szCs w:val="24"/>
        </w:rPr>
        <w:t>prima dell’inizio o alla fine delle lezioni, di vigilare affinché i propri figli o i gli eventuali bambini a seguito non corrano o giochino all’interno del perimetro scolastico.</w:t>
      </w:r>
    </w:p>
    <w:p w14:paraId="5090BF96" w14:textId="19C10E12" w:rsidR="00CD0359" w:rsidRDefault="00124E0F" w:rsidP="007439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</w:t>
      </w:r>
      <w:r w:rsidR="007439B2">
        <w:rPr>
          <w:sz w:val="24"/>
          <w:szCs w:val="24"/>
        </w:rPr>
        <w:t>appare superfluo precisare che d</w:t>
      </w:r>
      <w:r w:rsidR="008E5F6F" w:rsidRPr="00492B61">
        <w:rPr>
          <w:sz w:val="24"/>
          <w:szCs w:val="24"/>
        </w:rPr>
        <w:t>etti spazi</w:t>
      </w:r>
      <w:r w:rsidR="00E840A1">
        <w:rPr>
          <w:sz w:val="24"/>
          <w:szCs w:val="24"/>
        </w:rPr>
        <w:t xml:space="preserve">, occupati dai genitori durante il </w:t>
      </w:r>
      <w:r w:rsidR="00ED058C">
        <w:rPr>
          <w:sz w:val="24"/>
          <w:szCs w:val="24"/>
        </w:rPr>
        <w:t>periodo</w:t>
      </w:r>
      <w:r w:rsidR="00E840A1">
        <w:rPr>
          <w:sz w:val="24"/>
          <w:szCs w:val="24"/>
        </w:rPr>
        <w:t xml:space="preserve"> di ingresso ed uscita degli alunni, </w:t>
      </w:r>
      <w:r w:rsidR="008E5F6F" w:rsidRPr="00492B61">
        <w:rPr>
          <w:sz w:val="24"/>
          <w:szCs w:val="24"/>
        </w:rPr>
        <w:t>non sono destinati ad attività ludiche e</w:t>
      </w:r>
      <w:r w:rsidR="003A7B60" w:rsidRPr="00492B61">
        <w:rPr>
          <w:sz w:val="24"/>
          <w:szCs w:val="24"/>
        </w:rPr>
        <w:t xml:space="preserve"> motorie</w:t>
      </w:r>
      <w:r w:rsidR="008E5F6F" w:rsidRPr="00492B61">
        <w:rPr>
          <w:sz w:val="24"/>
          <w:szCs w:val="24"/>
        </w:rPr>
        <w:t xml:space="preserve"> </w:t>
      </w:r>
      <w:r w:rsidR="003A7B60" w:rsidRPr="00492B61">
        <w:rPr>
          <w:sz w:val="24"/>
          <w:szCs w:val="24"/>
        </w:rPr>
        <w:t xml:space="preserve">e, </w:t>
      </w:r>
      <w:r w:rsidR="008E5F6F" w:rsidRPr="00492B61">
        <w:rPr>
          <w:sz w:val="24"/>
          <w:szCs w:val="24"/>
        </w:rPr>
        <w:t>di conseguenza, l’Istituzione Scola</w:t>
      </w:r>
      <w:r w:rsidR="003A7B60" w:rsidRPr="00492B61">
        <w:rPr>
          <w:sz w:val="24"/>
          <w:szCs w:val="24"/>
        </w:rPr>
        <w:t>s</w:t>
      </w:r>
      <w:r w:rsidR="008E5F6F" w:rsidRPr="00492B61">
        <w:rPr>
          <w:sz w:val="24"/>
          <w:szCs w:val="24"/>
        </w:rPr>
        <w:t>tica</w:t>
      </w:r>
      <w:r w:rsidR="003A7B60" w:rsidRPr="00492B61">
        <w:rPr>
          <w:sz w:val="24"/>
          <w:szCs w:val="24"/>
        </w:rPr>
        <w:t xml:space="preserve"> declina ogni responsabilità qualora dovessero verificarsi incidenti e conseguenti danni, diretti o indiretti, all’interno del perimetro scolastico. Si </w:t>
      </w:r>
      <w:r w:rsidR="00492B61">
        <w:rPr>
          <w:sz w:val="24"/>
          <w:szCs w:val="24"/>
        </w:rPr>
        <w:t>precisa</w:t>
      </w:r>
      <w:r w:rsidR="007439B2">
        <w:rPr>
          <w:sz w:val="24"/>
          <w:szCs w:val="24"/>
        </w:rPr>
        <w:t>, inoltre,</w:t>
      </w:r>
      <w:r w:rsidR="003A7B60" w:rsidRPr="00492B61">
        <w:rPr>
          <w:sz w:val="24"/>
          <w:szCs w:val="24"/>
        </w:rPr>
        <w:t xml:space="preserve"> che il piano di calpestio presenta irregolarità e non tutte le superfici sono antiscivolo</w:t>
      </w:r>
      <w:r w:rsidR="00640C74" w:rsidRPr="00492B61">
        <w:rPr>
          <w:sz w:val="24"/>
          <w:szCs w:val="24"/>
        </w:rPr>
        <w:t xml:space="preserve">. Si ricorda </w:t>
      </w:r>
      <w:r w:rsidR="007439B2">
        <w:rPr>
          <w:sz w:val="24"/>
          <w:szCs w:val="24"/>
        </w:rPr>
        <w:t>infine</w:t>
      </w:r>
      <w:r w:rsidR="00640C74" w:rsidRPr="00492B61">
        <w:rPr>
          <w:sz w:val="24"/>
          <w:szCs w:val="24"/>
        </w:rPr>
        <w:t xml:space="preserve">, </w:t>
      </w:r>
      <w:r w:rsidR="00D33E78">
        <w:rPr>
          <w:sz w:val="24"/>
          <w:szCs w:val="24"/>
        </w:rPr>
        <w:t>anche al personale interno dell’Istituzione Scolastica che la responsabilità, della mancata vigilanza, durante le attività all’esterno ricade esclusivamente al personale che ha programmato detta attività.</w:t>
      </w:r>
    </w:p>
    <w:p w14:paraId="5DDE981D" w14:textId="566CFD7E" w:rsidR="00E840A1" w:rsidRDefault="00E840A1" w:rsidP="007439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l’occasione si ricorda al personale interno di programmare le attività didattica esterna con gli alunni </w:t>
      </w:r>
      <w:r w:rsidR="00ED058C">
        <w:rPr>
          <w:sz w:val="24"/>
          <w:szCs w:val="24"/>
        </w:rPr>
        <w:t xml:space="preserve">tenendo conto delle caratteristiche </w:t>
      </w:r>
      <w:r>
        <w:rPr>
          <w:sz w:val="24"/>
          <w:szCs w:val="24"/>
        </w:rPr>
        <w:t xml:space="preserve">degli spazi da essi utilizzati e mantenendo costantemente il controllo </w:t>
      </w:r>
      <w:r w:rsidR="00ED058C">
        <w:rPr>
          <w:sz w:val="24"/>
          <w:szCs w:val="24"/>
        </w:rPr>
        <w:t>sull’operato di ciascun alunno</w:t>
      </w:r>
      <w:r>
        <w:rPr>
          <w:sz w:val="24"/>
          <w:szCs w:val="24"/>
        </w:rPr>
        <w:t>.</w:t>
      </w:r>
    </w:p>
    <w:p w14:paraId="2E45A91D" w14:textId="41757BF3" w:rsidR="00ED058C" w:rsidRDefault="00ED058C" w:rsidP="007439B2">
      <w:pPr>
        <w:spacing w:after="0"/>
        <w:jc w:val="both"/>
        <w:rPr>
          <w:sz w:val="24"/>
          <w:szCs w:val="24"/>
        </w:rPr>
      </w:pPr>
    </w:p>
    <w:p w14:paraId="33DEE344" w14:textId="77777777" w:rsidR="00ED058C" w:rsidRDefault="00ED058C" w:rsidP="00ED05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Il Dirigente Scolastico</w:t>
      </w:r>
    </w:p>
    <w:p w14:paraId="08C18644" w14:textId="77777777" w:rsidR="00ED058C" w:rsidRDefault="00ED058C" w:rsidP="00ED058C">
      <w:pPr>
        <w:jc w:val="both"/>
      </w:pPr>
    </w:p>
    <w:p w14:paraId="03489B06" w14:textId="77777777" w:rsidR="00ED058C" w:rsidRDefault="00ED058C" w:rsidP="00ED05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5320FEE1" w14:textId="77777777" w:rsidR="00ED058C" w:rsidRPr="00492B61" w:rsidRDefault="00ED058C" w:rsidP="007439B2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ED058C" w:rsidRPr="00492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6F"/>
    <w:rsid w:val="00124E0F"/>
    <w:rsid w:val="0028520C"/>
    <w:rsid w:val="003A7B60"/>
    <w:rsid w:val="004047AA"/>
    <w:rsid w:val="00492B61"/>
    <w:rsid w:val="005D360F"/>
    <w:rsid w:val="00640C74"/>
    <w:rsid w:val="006670EC"/>
    <w:rsid w:val="007439B2"/>
    <w:rsid w:val="008E5F6F"/>
    <w:rsid w:val="008E6EDD"/>
    <w:rsid w:val="009D54F2"/>
    <w:rsid w:val="00CD0359"/>
    <w:rsid w:val="00D33E78"/>
    <w:rsid w:val="00E840A1"/>
    <w:rsid w:val="00E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47CC"/>
  <w15:chartTrackingRefBased/>
  <w15:docId w15:val="{00A07A65-2457-4F25-9613-A738FC8B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Lamia</dc:creator>
  <cp:keywords/>
  <dc:description/>
  <cp:lastModifiedBy>Antonio</cp:lastModifiedBy>
  <cp:revision>6</cp:revision>
  <dcterms:created xsi:type="dcterms:W3CDTF">2022-04-19T15:21:00Z</dcterms:created>
  <dcterms:modified xsi:type="dcterms:W3CDTF">2022-08-22T07:20:00Z</dcterms:modified>
</cp:coreProperties>
</file>