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9.146347045898438" w:line="276" w:lineRule="auto"/>
        <w:ind w:left="708.6614173228347" w:right="583.346456692913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d04437"/>
          <w:sz w:val="24"/>
          <w:szCs w:val="24"/>
        </w:rPr>
        <w:drawing>
          <wp:inline distB="19050" distT="19050" distL="19050" distR="19050">
            <wp:extent cx="4570125" cy="69525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70125" cy="6952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76" w:lineRule="auto"/>
        <w:ind w:left="708.6614173228347" w:right="145.2755905511821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All.3  </w:t>
      </w:r>
      <w:r w:rsidDel="00000000" w:rsidR="00000000" w:rsidRPr="00000000">
        <w:rPr>
          <w:rFonts w:ascii="Times New Roman" w:cs="Times New Roman" w:eastAsia="Times New Roman" w:hAnsi="Times New Roman"/>
          <w:b w:val="1"/>
          <w:sz w:val="24"/>
          <w:szCs w:val="24"/>
          <w:rtl w:val="0"/>
        </w:rPr>
        <w:t xml:space="preserve">Informativa privacy e consenso</w:t>
      </w:r>
    </w:p>
    <w:p w:rsidR="00000000" w:rsidDel="00000000" w:rsidP="00000000" w:rsidRDefault="00000000" w:rsidRPr="00000000" w14:paraId="00000003">
      <w:pPr>
        <w:spacing w:after="0" w:line="276" w:lineRule="auto"/>
        <w:ind w:left="708.6614173228347" w:right="299.881889763781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Istituto Comprensivo “Bagheria IV-Aspra di  Bagheria (PA) Via grotte, snc -</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4">
      <w:pPr>
        <w:spacing w:after="0" w:line="276" w:lineRule="auto"/>
        <w:ind w:left="708.6614173228347" w:right="299.8818897637812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Progetto …………………………………………………………..</w:t>
      </w:r>
    </w:p>
    <w:p w:rsidR="00000000" w:rsidDel="00000000" w:rsidP="00000000" w:rsidRDefault="00000000" w:rsidRPr="00000000" w14:paraId="00000005">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Informiamo che l’Istituto “Bagheria IV Aspra”, in riferimento alle finalità istituzionali dell’istruzione e della formazione e ad ogni attività ad esse strumentale, raccoglie, registra, elabora, conserva e custodisce dati personali dei soggetti con i quali entra in relazione nell’ambito delle procedure per l’erogazione di servizi formativi.</w:t>
      </w:r>
    </w:p>
    <w:p w:rsidR="00000000" w:rsidDel="00000000" w:rsidP="00000000" w:rsidRDefault="00000000" w:rsidRPr="00000000" w14:paraId="00000006">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dati personali verranno trattati in base a quanto previsto dall’art.4 Codice Privacy e dall’art. 4 Regolamento UE 2016/679, secondo correttezza e con adozione di idonee misure di protezione relativamente all’ambiente in cui vengono custoditi, al sistema adottato per elaborarli, ai soggetti incaricati del trattamento.</w:t>
      </w:r>
    </w:p>
    <w:p w:rsidR="00000000" w:rsidDel="00000000" w:rsidP="00000000" w:rsidRDefault="00000000" w:rsidRPr="00000000" w14:paraId="00000007">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dati personali raccolti nell’ambito del procedimento di selezione collegato saranno trattati per il tempo necessario al completamento del procedimento amministrativo ed esclusivamente in relazione ad esso senza necessità di espresso consenso secondo l’art. 24 a) b) c) del Codice Privacy e dall’art. 6 b) e) del Regolamento UE 2016/679.</w:t>
      </w:r>
    </w:p>
    <w:p w:rsidR="00000000" w:rsidDel="00000000" w:rsidP="00000000" w:rsidRDefault="00000000" w:rsidRPr="00000000" w14:paraId="00000008">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conferimento di tali dati è obbligatorio perché in caso diverso il procedimento amministrativo non potrebbe essere istruito e completato. </w:t>
      </w:r>
    </w:p>
    <w:p w:rsidR="00000000" w:rsidDel="00000000" w:rsidP="00000000" w:rsidRDefault="00000000" w:rsidRPr="00000000" w14:paraId="00000009">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L’interessato ha i diritti di cui all’art. 7 Codice Privacy e art. 15 GDPR e precisamente i diritti di:</w:t>
      </w:r>
    </w:p>
    <w:p w:rsidR="00000000" w:rsidDel="00000000" w:rsidP="00000000" w:rsidRDefault="00000000" w:rsidRPr="00000000" w14:paraId="0000000A">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ottenere la conferma dell'esistenza o meno di dati personali che La riguardano, anche se non ancora registrati, e la loro comunicazione in forma intelligibile;</w:t>
      </w:r>
    </w:p>
    <w:p w:rsidR="00000000" w:rsidDel="00000000" w:rsidP="00000000" w:rsidRDefault="00000000" w:rsidRPr="00000000" w14:paraId="0000000B">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000000" w:rsidDel="00000000" w:rsidP="00000000" w:rsidRDefault="00000000" w:rsidRPr="00000000" w14:paraId="0000000C">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p>
    <w:p w:rsidR="00000000" w:rsidDel="00000000" w:rsidP="00000000" w:rsidRDefault="00000000" w:rsidRPr="00000000" w14:paraId="0000000D">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4.opporsi, in tutto o in parte: a) per motivi legittimi al trattamento dei dati personali che La riguardano, ancorché pertinenti allo scopo della raccolta;</w:t>
      </w:r>
    </w:p>
    <w:p w:rsidR="00000000" w:rsidDel="00000000" w:rsidP="00000000" w:rsidRDefault="00000000" w:rsidRPr="00000000" w14:paraId="0000000E">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 applicabili, ha altresì i diritti di cui agli artt. 16-21 GDPR (Diritto di rettifica, diritto all’oblio, diritto di limitazione di trattamento, diritto alla portabilità dei dati, diritto di opposizione), nonché il diritto di reclamo all’Autorità Garante </w:t>
      </w:r>
    </w:p>
    <w:p w:rsidR="00000000" w:rsidDel="00000000" w:rsidP="00000000" w:rsidRDefault="00000000" w:rsidRPr="00000000" w14:paraId="0000000F">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Titolare del Trattamento dei dati è il Dirigente Scolastico, quale Rappresentante legale dell’Istituto.</w:t>
      </w:r>
    </w:p>
    <w:p w:rsidR="00000000" w:rsidDel="00000000" w:rsidP="00000000" w:rsidRDefault="00000000" w:rsidRPr="00000000" w14:paraId="00000010">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Responsabile Interno del Trattamento è il DSGA, quale Direttore dei Servizi Generali e Amministrativi e Contabili.</w:t>
      </w:r>
    </w:p>
    <w:p w:rsidR="00000000" w:rsidDel="00000000" w:rsidP="00000000" w:rsidRDefault="00000000" w:rsidRPr="00000000" w14:paraId="00000011">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Incaricati del Trattamento dei dati sono il personale addetto all’Ufficio di Segreteria ed i componenti del gruppo delle </w:t>
      </w:r>
    </w:p>
    <w:p w:rsidR="00000000" w:rsidDel="00000000" w:rsidP="00000000" w:rsidRDefault="00000000" w:rsidRPr="00000000" w14:paraId="00000012">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professionali di progetto.</w:t>
      </w:r>
    </w:p>
    <w:p w:rsidR="00000000" w:rsidDel="00000000" w:rsidP="00000000" w:rsidRDefault="00000000" w:rsidRPr="00000000" w14:paraId="00000013">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dati in nessun caso vengono comunicati a soggetti privati senza il preventivo consenso scritto dell’interessato.</w:t>
      </w:r>
    </w:p>
    <w:p w:rsidR="00000000" w:rsidDel="00000000" w:rsidP="00000000" w:rsidRDefault="00000000" w:rsidRPr="00000000" w14:paraId="00000014">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responsabile della protezione dei dati (RPD) è il Dott Alfredo Giangrande è raggiungibile all'indirizzo mail</w:t>
      </w:r>
    </w:p>
    <w:p w:rsidR="00000000" w:rsidDel="00000000" w:rsidP="00000000" w:rsidRDefault="00000000" w:rsidRPr="00000000" w14:paraId="00000015">
      <w:pPr>
        <w:spacing w:after="0" w:line="240" w:lineRule="auto"/>
        <w:ind w:left="0" w:right="143.14960629921416" w:firstLine="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rtl w:val="0"/>
          </w:rPr>
          <w:t xml:space="preserve">giangrande.alfredo@gmail.com</w:t>
        </w:r>
      </w:hyperlink>
      <w:r w:rsidDel="00000000" w:rsidR="00000000" w:rsidRPr="00000000">
        <w:rPr>
          <w:rFonts w:ascii="Times New Roman" w:cs="Times New Roman" w:eastAsia="Times New Roman" w:hAnsi="Times New Roman"/>
          <w:rtl w:val="0"/>
        </w:rPr>
        <w:t xml:space="preserve">. L’informativa completa è consultabile alla sezione Privacy del Sito Istituzionale</w:t>
      </w:r>
    </w:p>
    <w:p w:rsidR="00000000" w:rsidDel="00000000" w:rsidP="00000000" w:rsidRDefault="00000000" w:rsidRPr="00000000" w14:paraId="00000016">
      <w:pPr>
        <w:spacing w:after="0" w:line="240" w:lineRule="auto"/>
        <w:ind w:left="0" w:right="143.1496062992141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 www.icbagheriaaspra.edu.it</w:t>
      </w:r>
    </w:p>
    <w:p w:rsidR="00000000" w:rsidDel="00000000" w:rsidP="00000000" w:rsidRDefault="00000000" w:rsidRPr="00000000" w14:paraId="00000017">
      <w:pPr>
        <w:widowControl w:val="0"/>
        <w:spacing w:after="0" w:line="240" w:lineRule="auto"/>
        <w:ind w:left="0" w:right="143.1496062992141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CONSENSO PER IL TRATTAMENTO DEI DATI PERSONALI E PARTICOLARI  </w:t>
      </w:r>
    </w:p>
    <w:p w:rsidR="00000000" w:rsidDel="00000000" w:rsidP="00000000" w:rsidRDefault="00000000" w:rsidRPr="00000000" w14:paraId="00000018">
      <w:pPr>
        <w:spacing w:after="0" w:line="240"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sottoscritt_ ………………………………………………, acquisite le informazioni relative all’informativa sulla privacy (presente sul sito  istituzionale e allegata al presente bando) ex art. 13 del D.Lgs. n. 196/03 come modificato dal D.Lgs. 101/18 e art. 13 del  Regolamento Europeo 2016/679, per il trattamento dei dati personali, fornita dal titolare del  trattamento- presta il suo consenso per il trattamento dei dati necessari allo svolgimento delle operazioni  indicate nell’informativa  e nell’avviso;  </w:t>
      </w:r>
    </w:p>
    <w:p w:rsidR="00000000" w:rsidDel="00000000" w:rsidP="00000000" w:rsidRDefault="00000000" w:rsidRPr="00000000" w14:paraId="00000019">
      <w:pPr>
        <w:widowControl w:val="0"/>
        <w:spacing w:after="0" w:line="264.97206687927246" w:lineRule="auto"/>
        <w:ind w:left="0" w:right="143.1496062992141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sottoscritt_ è consapevole che il mancato consenso al trattamento e all’eventuale  comunicazione dei dati di cui sopra comporterà l’impossibilità della valutazione della presente  istanza e dei documenti allegati.  </w:t>
      </w:r>
    </w:p>
    <w:p w:rsidR="00000000" w:rsidDel="00000000" w:rsidP="00000000" w:rsidRDefault="00000000" w:rsidRPr="00000000" w14:paraId="0000001A">
      <w:pPr>
        <w:widowControl w:val="0"/>
        <w:spacing w:after="0" w:line="264.97206687927246" w:lineRule="auto"/>
        <w:ind w:left="0" w:right="143.1496062992141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Luogo, Data___________________________  </w:t>
        <w:tab/>
        <w:tab/>
        <w:tab/>
        <w:t xml:space="preserve">FIRMA  ……………………………………………</w:t>
      </w:r>
      <w:r w:rsidDel="00000000" w:rsidR="00000000" w:rsidRPr="00000000">
        <w:rPr>
          <w:rtl w:val="0"/>
        </w:rPr>
      </w:r>
    </w:p>
    <w:sectPr>
      <w:pgSz w:h="16838" w:w="11906" w:orient="portrait"/>
      <w:pgMar w:bottom="1134" w:top="566.9291338582677" w:left="850.3937007874016" w:right="283.346456692913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160" w:before="0" w:line="252"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CollegamentoInternet">
    <w:name w:val="Collegamento Internet"/>
    <w:next w:val="CollegamentoInternet"/>
    <w:autoRedefine w:val="0"/>
    <w:hidden w:val="0"/>
    <w:qFormat w:val="0"/>
    <w:rPr>
      <w:color w:val="0563c1"/>
      <w:w w:val="100"/>
      <w:position w:val="-1"/>
      <w:u w:val="single"/>
      <w:effect w:val="none"/>
      <w:vertAlign w:val="baseline"/>
      <w:cs w:val="0"/>
      <w:em w:val="none"/>
      <w:lang/>
    </w:rPr>
  </w:style>
  <w:style w:type="paragraph" w:styleId="Titolo">
    <w:name w:val="Titolo"/>
    <w:basedOn w:val="Normal"/>
    <w:next w:val="Corpodeltesto"/>
    <w:autoRedefine w:val="0"/>
    <w:hidden w:val="0"/>
    <w:qFormat w:val="0"/>
    <w:pPr>
      <w:keepNext w:val="1"/>
      <w:widowControl w:val="1"/>
      <w:suppressAutoHyphens w:val="0"/>
      <w:bidi w:val="0"/>
      <w:spacing w:after="120" w:before="240" w:line="252" w:lineRule="auto"/>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it-IT"/>
    </w:rPr>
  </w:style>
  <w:style w:type="paragraph" w:styleId="Corpodeltesto">
    <w:name w:val="Corpo del testo"/>
    <w:basedOn w:val="Normal"/>
    <w:next w:val="Corpodeltesto"/>
    <w:autoRedefine w:val="0"/>
    <w:hidden w:val="0"/>
    <w:qFormat w:val="0"/>
    <w:pPr>
      <w:widowControl w:val="1"/>
      <w:suppressAutoHyphens w:val="0"/>
      <w:bidi w:val="0"/>
      <w:spacing w:after="120" w:before="0" w:line="252"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Elenco">
    <w:name w:val="Elenco"/>
    <w:basedOn w:val="Corpodeltesto"/>
    <w:next w:val="Elenco"/>
    <w:autoRedefine w:val="0"/>
    <w:hidden w:val="0"/>
    <w:qFormat w:val="0"/>
    <w:pPr>
      <w:widowControl w:val="1"/>
      <w:suppressAutoHyphens w:val="0"/>
      <w:bidi w:val="0"/>
      <w:spacing w:after="120" w:before="0" w:line="252"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it-IT"/>
    </w:rPr>
  </w:style>
  <w:style w:type="paragraph" w:styleId="Didascalia">
    <w:name w:val="Didascalia"/>
    <w:basedOn w:val="Normal"/>
    <w:next w:val="Didascalia"/>
    <w:autoRedefine w:val="0"/>
    <w:hidden w:val="0"/>
    <w:qFormat w:val="0"/>
    <w:pPr>
      <w:widowControl w:val="1"/>
      <w:suppressLineNumbers w:val="1"/>
      <w:suppressAutoHyphens w:val="0"/>
      <w:bidi w:val="0"/>
      <w:spacing w:after="120" w:before="120" w:line="252"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it-IT"/>
    </w:rPr>
  </w:style>
  <w:style w:type="paragraph" w:styleId="Indice">
    <w:name w:val="Indice"/>
    <w:basedOn w:val="Normal"/>
    <w:next w:val="Indice"/>
    <w:autoRedefine w:val="0"/>
    <w:hidden w:val="0"/>
    <w:qFormat w:val="0"/>
    <w:pPr>
      <w:widowControl w:val="1"/>
      <w:suppressLineNumbers w:val="1"/>
      <w:suppressAutoHyphens w:val="0"/>
      <w:bidi w:val="0"/>
      <w:spacing w:after="160" w:before="0" w:line="252"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it-IT"/>
    </w:rPr>
  </w:style>
  <w:style w:type="paragraph" w:styleId="Intestazioneepièdipagina">
    <w:name w:val="Intestazione e piè di pagina"/>
    <w:basedOn w:val="Normal"/>
    <w:next w:val="Intestazioneepièdipagina"/>
    <w:autoRedefine w:val="0"/>
    <w:hidden w:val="0"/>
    <w:qFormat w:val="0"/>
    <w:pPr>
      <w:widowControl w:val="1"/>
      <w:suppressLineNumbers w:val="1"/>
      <w:tabs>
        <w:tab w:val="center" w:leader="none" w:pos="4819"/>
        <w:tab w:val="right" w:leader="none" w:pos="9638"/>
      </w:tabs>
      <w:suppressAutoHyphens w:val="0"/>
      <w:bidi w:val="0"/>
      <w:spacing w:after="160" w:before="0" w:line="252"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Intestazione">
    <w:name w:val="Intestazione"/>
    <w:basedOn w:val="Normal"/>
    <w:next w:val="Corpodeltesto"/>
    <w:autoRedefine w:val="0"/>
    <w:hidden w:val="0"/>
    <w:qFormat w:val="0"/>
    <w:pPr>
      <w:keepNext w:val="1"/>
      <w:widowControl w:val="1"/>
      <w:suppressAutoHyphens w:val="0"/>
      <w:bidi w:val="0"/>
      <w:spacing w:after="120" w:before="240" w:line="252" w:lineRule="auto"/>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Intestazione1">
    <w:name w:val="Intestazione1"/>
    <w:basedOn w:val="Normal"/>
    <w:next w:val="Corpodeltesto"/>
    <w:autoRedefine w:val="0"/>
    <w:hidden w:val="0"/>
    <w:qFormat w:val="0"/>
    <w:pPr>
      <w:keepNext w:val="1"/>
      <w:widowControl w:val="1"/>
      <w:suppressAutoHyphens w:val="0"/>
      <w:bidi w:val="0"/>
      <w:spacing w:after="120" w:before="240" w:line="252" w:lineRule="auto"/>
      <w:ind w:leftChars="-1" w:rightChars="0" w:firstLineChars="-1"/>
      <w:textDirection w:val="btLr"/>
      <w:textAlignment w:val="top"/>
      <w:outlineLvl w:val="0"/>
    </w:pPr>
    <w:rPr>
      <w:rFonts w:ascii="Arial" w:cs="Arial" w:eastAsia="Microsoft YaHei" w:hAnsi="Arial"/>
      <w:w w:val="100"/>
      <w:position w:val="-1"/>
      <w:sz w:val="28"/>
      <w:szCs w:val="28"/>
      <w:effect w:val="none"/>
      <w:vertAlign w:val="baseline"/>
      <w:cs w:val="0"/>
      <w:em w:val="none"/>
      <w:lang w:bidi="ar-SA" w:eastAsia="zh-CN" w:val="it-IT"/>
    </w:rPr>
  </w:style>
  <w:style w:type="paragraph" w:styleId="Didascalia1">
    <w:name w:val="Didascalia1"/>
    <w:basedOn w:val="Normal"/>
    <w:next w:val="Didascalia1"/>
    <w:autoRedefine w:val="0"/>
    <w:hidden w:val="0"/>
    <w:qFormat w:val="0"/>
    <w:pPr>
      <w:widowControl w:val="1"/>
      <w:suppressLineNumbers w:val="1"/>
      <w:suppressAutoHyphens w:val="0"/>
      <w:bidi w:val="0"/>
      <w:spacing w:after="120" w:before="120" w:line="252"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giangrande.alfre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EvZpMEp2OTYLhiEAuEbd7M3cA==">AMUW2mV3pB1m5EFKEL1LHi4JrUoqIpGCUyOZZ6m9vBUiXf43q1iGnMbnsqnVLo6j2mN0vwNylJcNbEcjmAiLvSTf9840l8q4ZN2yxxTVF7n/sXHDH5UBt2o=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2019-04-19T11:04:00Z</dcterms:created>
  <dc:creator>Idnet</dc:creator>
</cp:coreProperties>
</file>

<file path=docProps/custom.xml><?xml version="1.0" encoding="utf-8"?>
<Properties xmlns="http://schemas.openxmlformats.org/officeDocument/2006/custom-properties" xmlns:vt="http://schemas.openxmlformats.org/officeDocument/2006/docPropsVTypes"/>
</file>