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Allegato 2 - Assenza di Condanne Penali</w:t>
      </w:r>
    </w:p>
    <w:p w:rsidR="00000000" w:rsidDel="00000000" w:rsidP="00000000" w:rsidRDefault="00000000" w:rsidRPr="00000000" w14:paraId="00000002">
      <w:pPr>
        <w:pageBreakBefore w:val="0"/>
        <w:widowControl w:val="0"/>
        <w:shd w:fill="ffffff" w:val="clear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 dell’Istituto Comprensivo  “BAGHERIA IV - ASPRA”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(Art.47 D.P.R. 28 dicembre 2000, n.445)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Il/La sottoscritto/a………………………………………………………………………… (cognome) (nome/i)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Qualifica………………………………………………………………………………….., Classi o Reparto ……………………………………………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nato/a a ……………………………………..………..……….(……….) il……………………………………………….… (luogo) (prov.)(data)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residente a …………………………………………….………. (…….) in via ……………………………… n. … (luogo) (prov.) (indirizzo) 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domiciliato/a in …………………………………..……………(……) in via ……………………………… n. … (luogo) (prov.) (indirizzo)</w:t>
      </w:r>
    </w:p>
    <w:p w:rsidR="00000000" w:rsidDel="00000000" w:rsidP="00000000" w:rsidRDefault="00000000" w:rsidRPr="00000000" w14:paraId="0000000C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(compilare solo in caso di domicilio diverso dal luogo di residenza)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consapevole delle sanzioni penali richiamate dall’art.76 del d.P.R. 28.12.2000 n.445, in caso di dichiarazioni mendaci e di formazione o uso di atti falsi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(indicare gli stati, qualità personali o fatti necessari ai fini dell'autorizzazione richiesta ed autocertificabili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 sensi dell’art .47 D.P.R. 445/2000)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pageBreakBefore w:val="0"/>
        <w:spacing w:after="0"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pageBreakBefore w:val="0"/>
        <w:spacing w:after="0"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  </w:t>
      </w:r>
    </w:p>
    <w:p w:rsidR="00000000" w:rsidDel="00000000" w:rsidP="00000000" w:rsidRDefault="00000000" w:rsidRPr="00000000" w14:paraId="00000015">
      <w:pPr>
        <w:pageBreakBefore w:val="0"/>
        <w:spacing w:after="0"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pageBreakBefore w:val="0"/>
        <w:ind w:firstLine="708"/>
        <w:rPr/>
      </w:pPr>
      <w:r w:rsidDel="00000000" w:rsidR="00000000" w:rsidRPr="00000000">
        <w:rPr>
          <w:rtl w:val="0"/>
        </w:rPr>
        <w:t xml:space="preserve">(luogo, data) </w:t>
        <w:tab/>
        <w:tab/>
        <w:tab/>
        <w:tab/>
        <w:tab/>
        <w:tab/>
        <w:tab/>
        <w:t xml:space="preserve">..l.. dichiarante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………………………………………</w:t>
        <w:tab/>
        <w:tab/>
        <w:tab/>
        <w:tab/>
        <w:tab/>
        <w:t xml:space="preserve">………….………………………………………..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E' ammessa la presentazione anche via fax, a mezzo posta o per via telematica, nei tempi utili alla valutazione della richiesta.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In quest’ultimo caso l’interessato deve firmare la dichiarazione, fare una copia digitale leggibile tramite scanner o altro device ed inviare il file in allegato alla richiesta telematica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992.1259842519685" w:left="993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NS/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35B9F"/>
  </w:style>
  <w:style w:type="paragraph" w:styleId="Titolo2">
    <w:name w:val="heading 2"/>
    <w:basedOn w:val="Normale"/>
    <w:link w:val="Titolo2Carattere"/>
    <w:uiPriority w:val="9"/>
    <w:qFormat w:val="1"/>
    <w:rsid w:val="00756092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756092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756092"/>
    <w:rPr>
      <w:b w:val="1"/>
      <w:bCs w:val="1"/>
    </w:rPr>
  </w:style>
  <w:style w:type="paragraph" w:styleId="NormaleWeb">
    <w:name w:val="Normal (Web)"/>
    <w:basedOn w:val="Normale"/>
    <w:uiPriority w:val="99"/>
    <w:semiHidden w:val="1"/>
    <w:unhideWhenUsed w:val="1"/>
    <w:rsid w:val="007560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877EB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877EB2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877EB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877EB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2n3fYLBdzuFvqO3lwzNxCuoxQ==">AMUW2mV7pjOmDNpCdorW/QfaYlwajmDYvwcCj3aqGgFL4JxWwWCUoMYF7VakP1Kgj9LfL2XiaoVM9pZLXiF0ugseon4/M/EXmHqmVBQr4z+DANEErHiX5ho=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2020-09-08T18:21:00Z</dcterms:created>
  <dc:creator>Lenovo Y510P</dc:creator>
</cp:coreProperties>
</file>